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409" w14:textId="7C86E072" w:rsidR="004E3E11" w:rsidRPr="00983CB7" w:rsidRDefault="00A91AB4" w:rsidP="004E3E11">
      <w:pPr>
        <w:pBdr>
          <w:bottom w:val="single" w:sz="4" w:space="1" w:color="auto"/>
        </w:pBdr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bis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D14C7F" w:rsidRPr="00D14C7F">
        <w:rPr>
          <w:rFonts w:ascii="Arial" w:eastAsia="MS Mincho" w:hAnsi="Arial" w:cs="Arial"/>
          <w:b/>
          <w:sz w:val="24"/>
          <w:szCs w:val="24"/>
          <w:lang w:val="en-US" w:eastAsia="ja-JP"/>
        </w:rPr>
        <w:t>S1-212033</w:t>
      </w:r>
      <w:r w:rsidR="00D14C7F">
        <w:rPr>
          <w:rFonts w:ascii="Arial" w:eastAsia="MS Mincho" w:hAnsi="Arial" w:cs="Arial"/>
          <w:b/>
          <w:sz w:val="24"/>
          <w:szCs w:val="24"/>
          <w:lang w:val="en-US" w:eastAsia="ja-JP"/>
        </w:rPr>
        <w:br/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July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BA7CCC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5A2E79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4E3E11" w:rsidRPr="00EE4CF2">
        <w:rPr>
          <w:rFonts w:ascii="Arial" w:eastAsia="MS Mincho" w:hAnsi="Arial" w:cs="Arial"/>
          <w:bCs/>
          <w:sz w:val="22"/>
          <w:szCs w:val="22"/>
          <w:lang w:val="en-US" w:eastAsia="ja-JP"/>
        </w:rPr>
        <w:t xml:space="preserve">(Revision of </w:t>
      </w:r>
      <w:bookmarkStart w:id="0" w:name="_Hlk74684457"/>
      <w:r w:rsidR="004E3E11" w:rsidRPr="00EE4CF2">
        <w:rPr>
          <w:rFonts w:ascii="Arial" w:eastAsia="MS Mincho" w:hAnsi="Arial" w:cs="Arial"/>
          <w:bCs/>
          <w:sz w:val="22"/>
          <w:szCs w:val="22"/>
          <w:lang w:val="en-US" w:eastAsia="ja-JP"/>
        </w:rPr>
        <w:t>S1-21</w:t>
      </w:r>
      <w:bookmarkEnd w:id="0"/>
      <w:r w:rsidR="00A671F9">
        <w:rPr>
          <w:rFonts w:ascii="Arial" w:eastAsia="MS Mincho" w:hAnsi="Arial" w:cs="Arial"/>
          <w:bCs/>
          <w:sz w:val="22"/>
          <w:szCs w:val="22"/>
          <w:lang w:val="en-US" w:eastAsia="ja-JP"/>
        </w:rPr>
        <w:t>xxxx</w:t>
      </w:r>
      <w:r w:rsidR="00983CB7" w:rsidRPr="00EE4CF2">
        <w:rPr>
          <w:rFonts w:ascii="Arial" w:eastAsia="MS Mincho" w:hAnsi="Arial" w:cs="Arial"/>
          <w:bCs/>
          <w:sz w:val="22"/>
          <w:szCs w:val="22"/>
          <w:lang w:val="en-US" w:eastAsia="ja-JP"/>
        </w:rPr>
        <w:t>)</w:t>
      </w:r>
    </w:p>
    <w:p w14:paraId="5F28BD12" w14:textId="4BB45A79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215FF74F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DC3FFB">
        <w:rPr>
          <w:rFonts w:ascii="Arial" w:hAnsi="Arial"/>
          <w:sz w:val="24"/>
          <w:szCs w:val="24"/>
          <w:lang w:eastAsia="en-GB"/>
        </w:rPr>
        <w:t xml:space="preserve">Proposal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  <w:r w:rsidR="00DB662E">
        <w:rPr>
          <w:rFonts w:ascii="Arial" w:hAnsi="Arial"/>
          <w:sz w:val="24"/>
          <w:szCs w:val="24"/>
          <w:lang w:eastAsia="zh-CN"/>
        </w:rPr>
        <w:t xml:space="preserve"> - Baseline</w:t>
      </w:r>
    </w:p>
    <w:p w14:paraId="77E2EDDE" w14:textId="2400A2B3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411BC6">
        <w:rPr>
          <w:rFonts w:ascii="Arial" w:hAnsi="Arial"/>
          <w:sz w:val="24"/>
          <w:szCs w:val="24"/>
          <w:lang w:eastAsia="en-GB"/>
        </w:rPr>
        <w:t>2.5.1</w:t>
      </w:r>
    </w:p>
    <w:p w14:paraId="57CC4F50" w14:textId="00CF8B95" w:rsidR="003C1E3C" w:rsidRPr="00332DA5" w:rsidRDefault="00224816" w:rsidP="001405D5">
      <w:pPr>
        <w:tabs>
          <w:tab w:val="left" w:pos="1701"/>
        </w:tabs>
        <w:overflowPunct w:val="0"/>
        <w:autoSpaceDE w:val="0"/>
        <w:autoSpaceDN w:val="0"/>
        <w:adjustRightInd w:val="0"/>
        <w:ind w:left="1710" w:hanging="171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9B7647">
        <w:rPr>
          <w:rFonts w:ascii="Arial" w:hAnsi="Arial"/>
          <w:sz w:val="24"/>
          <w:szCs w:val="24"/>
          <w:lang w:eastAsia="en-GB"/>
        </w:rPr>
        <w:t xml:space="preserve">, Sony, </w:t>
      </w:r>
      <w:proofErr w:type="spellStart"/>
      <w:r w:rsidR="00A4638A" w:rsidRPr="00A4638A">
        <w:rPr>
          <w:rFonts w:ascii="Arial" w:hAnsi="Arial"/>
          <w:sz w:val="24"/>
          <w:szCs w:val="24"/>
          <w:lang w:eastAsia="en-GB"/>
        </w:rPr>
        <w:t>InterDigital</w:t>
      </w:r>
      <w:proofErr w:type="spellEnd"/>
      <w:r w:rsidR="00A4638A">
        <w:rPr>
          <w:rFonts w:ascii="Arial" w:hAnsi="Arial"/>
          <w:sz w:val="24"/>
          <w:szCs w:val="24"/>
          <w:lang w:eastAsia="en-GB"/>
        </w:rPr>
        <w:t xml:space="preserve">, </w:t>
      </w:r>
      <w:r w:rsidR="00A4638A" w:rsidRPr="00A4638A">
        <w:rPr>
          <w:rFonts w:ascii="Arial" w:hAnsi="Arial"/>
          <w:sz w:val="24"/>
          <w:szCs w:val="24"/>
          <w:lang w:eastAsia="en-GB"/>
        </w:rPr>
        <w:t>AT&amp;T</w:t>
      </w:r>
      <w:r w:rsidR="00A4638A">
        <w:rPr>
          <w:rFonts w:ascii="Arial" w:hAnsi="Arial"/>
          <w:sz w:val="24"/>
          <w:szCs w:val="24"/>
          <w:lang w:eastAsia="en-GB"/>
        </w:rPr>
        <w:t xml:space="preserve">, </w:t>
      </w:r>
      <w:r w:rsidR="00A4638A" w:rsidRPr="00A4638A">
        <w:rPr>
          <w:rFonts w:ascii="Arial" w:hAnsi="Arial"/>
          <w:sz w:val="24"/>
          <w:szCs w:val="24"/>
          <w:lang w:eastAsia="en-GB"/>
        </w:rPr>
        <w:t>FIRSTNET</w:t>
      </w:r>
      <w:r w:rsidR="00A4638A">
        <w:rPr>
          <w:rFonts w:ascii="Arial" w:hAnsi="Arial"/>
          <w:sz w:val="24"/>
          <w:szCs w:val="24"/>
          <w:lang w:eastAsia="en-GB"/>
        </w:rPr>
        <w:t xml:space="preserve">, </w:t>
      </w:r>
      <w:r w:rsidR="00A4638A" w:rsidRPr="00A4638A">
        <w:rPr>
          <w:rFonts w:ascii="Arial" w:hAnsi="Arial"/>
          <w:sz w:val="24"/>
          <w:szCs w:val="24"/>
          <w:lang w:eastAsia="en-GB"/>
        </w:rPr>
        <w:t>Verizon UK Ltd</w:t>
      </w:r>
      <w:r w:rsidR="00A4638A">
        <w:rPr>
          <w:rFonts w:ascii="Arial" w:hAnsi="Arial"/>
          <w:sz w:val="24"/>
          <w:szCs w:val="24"/>
          <w:lang w:eastAsia="en-GB"/>
        </w:rPr>
        <w:t xml:space="preserve">, </w:t>
      </w:r>
      <w:r w:rsidR="00A4638A" w:rsidRPr="00A4638A">
        <w:rPr>
          <w:rFonts w:ascii="Arial" w:hAnsi="Arial"/>
          <w:sz w:val="24"/>
          <w:szCs w:val="24"/>
          <w:lang w:eastAsia="en-GB"/>
        </w:rPr>
        <w:t>ZTE Corporation</w:t>
      </w:r>
      <w:r w:rsidR="00A4638A">
        <w:rPr>
          <w:rFonts w:ascii="Arial" w:hAnsi="Arial"/>
          <w:sz w:val="24"/>
          <w:szCs w:val="24"/>
          <w:lang w:eastAsia="en-GB"/>
        </w:rPr>
        <w:t xml:space="preserve">, </w:t>
      </w:r>
      <w:proofErr w:type="spellStart"/>
      <w:r w:rsidR="00A4638A" w:rsidRPr="00A4638A">
        <w:rPr>
          <w:rFonts w:ascii="Arial" w:hAnsi="Arial"/>
          <w:sz w:val="24"/>
          <w:szCs w:val="24"/>
          <w:lang w:eastAsia="en-GB"/>
        </w:rPr>
        <w:t>SyncTechno</w:t>
      </w:r>
      <w:proofErr w:type="spellEnd"/>
      <w:r w:rsidR="00A4638A" w:rsidRPr="00A4638A">
        <w:rPr>
          <w:rFonts w:ascii="Arial" w:hAnsi="Arial"/>
          <w:sz w:val="24"/>
          <w:szCs w:val="24"/>
          <w:lang w:eastAsia="en-GB"/>
        </w:rPr>
        <w:t xml:space="preserve"> Inc.</w:t>
      </w:r>
      <w:r w:rsidR="00A4638A">
        <w:rPr>
          <w:rFonts w:ascii="Arial" w:hAnsi="Arial"/>
          <w:sz w:val="24"/>
          <w:szCs w:val="24"/>
          <w:lang w:eastAsia="en-GB"/>
        </w:rPr>
        <w:t xml:space="preserve">, </w:t>
      </w:r>
      <w:r w:rsidR="00A4638A" w:rsidRPr="00A4638A">
        <w:rPr>
          <w:rFonts w:ascii="Arial" w:hAnsi="Arial"/>
          <w:sz w:val="24"/>
          <w:szCs w:val="24"/>
          <w:lang w:eastAsia="en-GB"/>
        </w:rPr>
        <w:t>Volkswagen AG</w:t>
      </w:r>
      <w:r w:rsidR="00A4638A">
        <w:rPr>
          <w:rFonts w:ascii="Arial" w:hAnsi="Arial"/>
          <w:sz w:val="24"/>
          <w:szCs w:val="24"/>
          <w:lang w:eastAsia="en-GB"/>
        </w:rPr>
        <w:t xml:space="preserve">, </w:t>
      </w:r>
      <w:r w:rsidR="00A4638A" w:rsidRPr="00A4638A">
        <w:rPr>
          <w:rFonts w:ascii="Arial" w:hAnsi="Arial"/>
          <w:sz w:val="24"/>
          <w:szCs w:val="24"/>
          <w:lang w:eastAsia="en-GB"/>
        </w:rPr>
        <w:t>ETRI</w:t>
      </w:r>
      <w:r w:rsidR="00D23443">
        <w:rPr>
          <w:rFonts w:ascii="Arial" w:hAnsi="Arial"/>
          <w:sz w:val="24"/>
          <w:szCs w:val="24"/>
          <w:lang w:eastAsia="en-GB"/>
        </w:rPr>
        <w:t xml:space="preserve">, Lenovo, </w:t>
      </w:r>
      <w:r w:rsidR="00D23443" w:rsidRPr="00D23443">
        <w:rPr>
          <w:rFonts w:ascii="Arial" w:hAnsi="Arial"/>
          <w:sz w:val="24"/>
          <w:szCs w:val="24"/>
          <w:lang w:eastAsia="en-GB"/>
        </w:rPr>
        <w:t>Motorola Mobility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6BDB6A67" w14:textId="50083F34" w:rsidR="00691DB5" w:rsidRPr="00B57B80" w:rsidRDefault="00C16528" w:rsidP="00B57B80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bookmarkStart w:id="1" w:name="_Toc408371044"/>
      <w:bookmarkStart w:id="2" w:name="_Toc435809682"/>
      <w:bookmarkEnd w:id="1"/>
      <w:bookmarkEnd w:id="2"/>
      <w:r w:rsidRPr="00332DA5">
        <w:rPr>
          <w:rFonts w:eastAsia="MS Mincho"/>
          <w:i/>
          <w:sz w:val="22"/>
          <w:szCs w:val="22"/>
          <w:lang w:eastAsia="ja-JP"/>
        </w:rPr>
        <w:t>Abstract:</w:t>
      </w:r>
      <w:r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</w:t>
      </w:r>
      <w:r>
        <w:rPr>
          <w:rFonts w:eastAsia="MS Mincho"/>
          <w:i/>
          <w:sz w:val="22"/>
          <w:szCs w:val="22"/>
          <w:lang w:eastAsia="ja-JP"/>
        </w:rPr>
        <w:t>includes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</w:t>
      </w:r>
      <w:r>
        <w:rPr>
          <w:rFonts w:eastAsia="MS Mincho"/>
          <w:i/>
          <w:sz w:val="22"/>
          <w:szCs w:val="22"/>
          <w:lang w:eastAsia="ja-JP"/>
        </w:rPr>
        <w:t xml:space="preserve">a baseline </w:t>
      </w:r>
      <w:r w:rsidR="00344D0A">
        <w:rPr>
          <w:rFonts w:eastAsia="MS Mincho"/>
          <w:i/>
          <w:sz w:val="22"/>
          <w:szCs w:val="22"/>
          <w:lang w:eastAsia="ja-JP"/>
        </w:rPr>
        <w:t>set</w:t>
      </w:r>
      <w:r>
        <w:rPr>
          <w:rFonts w:eastAsia="MS Mincho"/>
          <w:i/>
          <w:sz w:val="22"/>
          <w:szCs w:val="22"/>
          <w:lang w:eastAsia="ja-JP"/>
        </w:rPr>
        <w:t xml:space="preserve"> o</w:t>
      </w:r>
      <w:r w:rsidR="00344D0A">
        <w:rPr>
          <w:rFonts w:eastAsia="MS Mincho"/>
          <w:i/>
          <w:sz w:val="22"/>
          <w:szCs w:val="22"/>
          <w:lang w:eastAsia="ja-JP"/>
        </w:rPr>
        <w:t>f</w:t>
      </w:r>
      <w:r>
        <w:rPr>
          <w:rFonts w:eastAsia="MS Mincho"/>
          <w:i/>
          <w:sz w:val="22"/>
          <w:szCs w:val="22"/>
          <w:lang w:eastAsia="ja-JP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potential requirements for FS_</w:t>
      </w:r>
      <w:r>
        <w:rPr>
          <w:rFonts w:eastAsia="MS Mincho"/>
          <w:i/>
          <w:sz w:val="22"/>
          <w:szCs w:val="22"/>
          <w:lang w:eastAsia="ja-JP"/>
        </w:rPr>
        <w:t>VMR</w:t>
      </w:r>
      <w:r w:rsidR="00BA7CCC">
        <w:rPr>
          <w:rFonts w:eastAsia="MS Mincho"/>
          <w:i/>
          <w:sz w:val="22"/>
          <w:szCs w:val="22"/>
          <w:lang w:eastAsia="ja-JP"/>
        </w:rPr>
        <w:t xml:space="preserve"> (</w:t>
      </w:r>
      <w:r w:rsidR="00BA7CCC" w:rsidRPr="00332DA5">
        <w:rPr>
          <w:rFonts w:eastAsia="MS Mincho"/>
          <w:i/>
          <w:sz w:val="22"/>
          <w:szCs w:val="22"/>
          <w:lang w:eastAsia="ja-JP"/>
        </w:rPr>
        <w:t>TR 22.8</w:t>
      </w:r>
      <w:r w:rsidR="00BA7CCC">
        <w:rPr>
          <w:rFonts w:eastAsia="MS Mincho"/>
          <w:i/>
          <w:sz w:val="22"/>
          <w:szCs w:val="22"/>
          <w:lang w:eastAsia="ja-JP"/>
        </w:rPr>
        <w:t>39v1.0.0)</w:t>
      </w:r>
      <w:r>
        <w:rPr>
          <w:rFonts w:eastAsia="MS Mincho"/>
          <w:i/>
          <w:sz w:val="22"/>
          <w:szCs w:val="22"/>
          <w:lang w:eastAsia="ja-JP"/>
        </w:rPr>
        <w:t xml:space="preserve"> based on S1-94e </w:t>
      </w:r>
      <w:r w:rsidR="0072471C">
        <w:rPr>
          <w:rFonts w:eastAsia="MS Mincho"/>
          <w:i/>
          <w:sz w:val="22"/>
          <w:szCs w:val="22"/>
          <w:lang w:eastAsia="ja-JP"/>
        </w:rPr>
        <w:t xml:space="preserve">latest </w:t>
      </w:r>
      <w:r w:rsidR="00F23CB0">
        <w:rPr>
          <w:rFonts w:eastAsia="MS Mincho"/>
          <w:i/>
          <w:sz w:val="22"/>
          <w:szCs w:val="22"/>
          <w:lang w:eastAsia="ja-JP"/>
        </w:rPr>
        <w:t>proposal</w:t>
      </w:r>
      <w:r w:rsidR="00453B29">
        <w:rPr>
          <w:rFonts w:eastAsia="MS Mincho"/>
          <w:i/>
          <w:sz w:val="22"/>
          <w:szCs w:val="22"/>
          <w:lang w:eastAsia="ja-JP"/>
        </w:rPr>
        <w:t>s</w:t>
      </w:r>
      <w:r w:rsidR="00A45760">
        <w:rPr>
          <w:rFonts w:eastAsia="MS Mincho"/>
          <w:i/>
          <w:sz w:val="22"/>
          <w:szCs w:val="22"/>
          <w:lang w:eastAsia="ja-JP"/>
        </w:rPr>
        <w:t xml:space="preserve">, as starting point for </w:t>
      </w:r>
      <w:r w:rsidR="001B5B9C">
        <w:rPr>
          <w:rFonts w:eastAsia="MS Mincho"/>
          <w:i/>
          <w:sz w:val="22"/>
          <w:szCs w:val="22"/>
          <w:lang w:eastAsia="ja-JP"/>
        </w:rPr>
        <w:t xml:space="preserve">discussion in S1-94bis (see updated proposal in </w:t>
      </w:r>
      <w:r w:rsidR="001B5B9C" w:rsidRPr="001B5B9C">
        <w:rPr>
          <w:rFonts w:eastAsia="MS Mincho"/>
          <w:i/>
          <w:sz w:val="22"/>
          <w:szCs w:val="22"/>
          <w:lang w:eastAsia="ja-JP"/>
        </w:rPr>
        <w:t>S1-21203</w:t>
      </w:r>
      <w:r w:rsidR="001B5B9C">
        <w:rPr>
          <w:rFonts w:eastAsia="MS Mincho"/>
          <w:i/>
          <w:sz w:val="22"/>
          <w:szCs w:val="22"/>
          <w:lang w:eastAsia="ja-JP"/>
        </w:rPr>
        <w:t>4)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3" w:name="_Hlk74738902"/>
    </w:p>
    <w:p w14:paraId="03639731" w14:textId="2C95B8D2" w:rsidR="002A248E" w:rsidRPr="00474408" w:rsidRDefault="00691DB5" w:rsidP="00474408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NOTE: </w:t>
      </w:r>
      <w:r w:rsidR="00381868">
        <w:rPr>
          <w:rFonts w:eastAsia="Malgun Gothic"/>
          <w:sz w:val="22"/>
          <w:szCs w:val="22"/>
          <w:lang w:eastAsia="ko-KR"/>
        </w:rPr>
        <w:t>The t</w:t>
      </w:r>
      <w:r w:rsidR="00895B41">
        <w:rPr>
          <w:rFonts w:eastAsia="Malgun Gothic"/>
          <w:sz w:val="22"/>
          <w:szCs w:val="22"/>
          <w:lang w:eastAsia="ko-KR"/>
        </w:rPr>
        <w:t>ext</w:t>
      </w:r>
      <w:r w:rsidR="00381868">
        <w:rPr>
          <w:rFonts w:eastAsia="Malgun Gothic"/>
          <w:sz w:val="22"/>
          <w:szCs w:val="22"/>
          <w:lang w:eastAsia="ko-KR"/>
        </w:rPr>
        <w:t xml:space="preserve"> proposal</w:t>
      </w:r>
      <w:r w:rsidR="00895B41">
        <w:rPr>
          <w:rFonts w:eastAsia="Malgun Gothic"/>
          <w:sz w:val="22"/>
          <w:szCs w:val="22"/>
          <w:lang w:eastAsia="ko-KR"/>
        </w:rPr>
        <w:t xml:space="preserve"> below is a</w:t>
      </w:r>
      <w:r w:rsidR="00A03150">
        <w:rPr>
          <w:rFonts w:eastAsia="Malgun Gothic"/>
          <w:sz w:val="22"/>
          <w:szCs w:val="22"/>
          <w:lang w:eastAsia="ko-KR"/>
        </w:rPr>
        <w:t>n</w:t>
      </w:r>
      <w:r>
        <w:rPr>
          <w:rFonts w:eastAsia="Malgun Gothic"/>
          <w:sz w:val="22"/>
          <w:szCs w:val="22"/>
          <w:lang w:eastAsia="ko-KR"/>
        </w:rPr>
        <w:t xml:space="preserve"> </w:t>
      </w:r>
      <w:r w:rsidR="00895B41">
        <w:rPr>
          <w:rFonts w:eastAsia="Malgun Gothic"/>
          <w:sz w:val="22"/>
          <w:szCs w:val="22"/>
          <w:lang w:eastAsia="ko-KR"/>
        </w:rPr>
        <w:t>extract</w:t>
      </w:r>
      <w:r>
        <w:rPr>
          <w:rFonts w:eastAsia="Malgun Gothic"/>
          <w:sz w:val="22"/>
          <w:szCs w:val="22"/>
          <w:lang w:eastAsia="ko-KR"/>
        </w:rPr>
        <w:t>/copy</w:t>
      </w:r>
      <w:r w:rsidR="00895B41">
        <w:rPr>
          <w:rFonts w:eastAsia="Malgun Gothic"/>
          <w:sz w:val="22"/>
          <w:szCs w:val="22"/>
          <w:lang w:eastAsia="ko-KR"/>
        </w:rPr>
        <w:t xml:space="preserve"> </w:t>
      </w:r>
      <w:r w:rsidR="00081956">
        <w:rPr>
          <w:rFonts w:eastAsia="Malgun Gothic"/>
          <w:sz w:val="22"/>
          <w:szCs w:val="22"/>
          <w:lang w:eastAsia="ko-KR"/>
        </w:rPr>
        <w:t>of the</w:t>
      </w:r>
      <w:r w:rsidR="009119ED" w:rsidRPr="00B50B07">
        <w:rPr>
          <w:rFonts w:eastAsia="Malgun Gothic"/>
          <w:sz w:val="22"/>
          <w:szCs w:val="22"/>
          <w:lang w:eastAsia="ko-KR"/>
        </w:rPr>
        <w:t xml:space="preserve"> proposed consolidated requirements </w:t>
      </w:r>
      <w:r w:rsidR="00895B41">
        <w:rPr>
          <w:rFonts w:eastAsia="Malgun Gothic"/>
          <w:sz w:val="22"/>
          <w:szCs w:val="22"/>
          <w:lang w:eastAsia="ko-KR"/>
        </w:rPr>
        <w:t>in</w:t>
      </w:r>
      <w:r w:rsidR="009119ED" w:rsidRPr="00B50B07">
        <w:rPr>
          <w:rFonts w:eastAsia="Malgun Gothic"/>
          <w:sz w:val="22"/>
          <w:szCs w:val="22"/>
          <w:lang w:eastAsia="ko-KR"/>
        </w:rPr>
        <w:t xml:space="preserve"> </w:t>
      </w:r>
      <w:bookmarkStart w:id="4" w:name="_Hlk74685024"/>
      <w:r w:rsidR="000245CA">
        <w:fldChar w:fldCharType="begin"/>
      </w:r>
      <w:r w:rsidR="000245CA">
        <w:instrText xml:space="preserve"> HYPERLINK "https://www.3gpp.org/ftp/tsg_sa/WG1_Serv/TSGS1_94e_ElectronicMeeting/Docs/S1-211502.zip" </w:instrText>
      </w:r>
      <w:r w:rsidR="000245CA">
        <w:fldChar w:fldCharType="separate"/>
      </w:r>
      <w:r w:rsidR="000245CA" w:rsidRPr="00214797">
        <w:rPr>
          <w:rStyle w:val="Hyperlink"/>
          <w:sz w:val="22"/>
          <w:szCs w:val="22"/>
        </w:rPr>
        <w:t>S1-211502</w:t>
      </w:r>
      <w:r w:rsidR="000245CA">
        <w:rPr>
          <w:rStyle w:val="Hyperlink"/>
          <w:sz w:val="22"/>
          <w:szCs w:val="22"/>
        </w:rPr>
        <w:fldChar w:fldCharType="end"/>
      </w:r>
      <w:bookmarkEnd w:id="4"/>
      <w:r w:rsidR="000245CA">
        <w:rPr>
          <w:rStyle w:val="Hyperlink"/>
          <w:sz w:val="22"/>
          <w:szCs w:val="22"/>
        </w:rPr>
        <w:t xml:space="preserve"> </w:t>
      </w:r>
      <w:r w:rsidR="009962AE">
        <w:rPr>
          <w:rStyle w:val="Hyperlink"/>
          <w:sz w:val="22"/>
          <w:szCs w:val="22"/>
        </w:rPr>
        <w:t>(</w:t>
      </w:r>
      <w:r w:rsidR="00B50B07">
        <w:rPr>
          <w:rFonts w:eastAsia="Malgun Gothic"/>
          <w:sz w:val="22"/>
          <w:szCs w:val="22"/>
          <w:lang w:eastAsia="ko-KR"/>
        </w:rPr>
        <w:t>sec. 7</w:t>
      </w:r>
      <w:r w:rsidR="009962AE">
        <w:rPr>
          <w:rFonts w:eastAsia="Malgun Gothic"/>
          <w:sz w:val="22"/>
          <w:szCs w:val="22"/>
          <w:lang w:eastAsia="ko-KR"/>
        </w:rPr>
        <w:t>), which was</w:t>
      </w:r>
      <w:bookmarkEnd w:id="3"/>
      <w:r w:rsidR="009962AE">
        <w:rPr>
          <w:rFonts w:eastAsia="Malgun Gothic"/>
          <w:sz w:val="22"/>
          <w:szCs w:val="22"/>
          <w:lang w:eastAsia="ko-KR"/>
        </w:rPr>
        <w:t xml:space="preserve"> </w:t>
      </w:r>
      <w:r w:rsidR="00474408">
        <w:rPr>
          <w:rFonts w:eastAsia="Malgun Gothic"/>
          <w:sz w:val="22"/>
          <w:szCs w:val="22"/>
          <w:lang w:eastAsia="ko-KR"/>
        </w:rPr>
        <w:t>postponed in S1-94e</w:t>
      </w:r>
      <w:r w:rsidR="009962AE">
        <w:rPr>
          <w:rFonts w:eastAsia="Malgun Gothic"/>
          <w:sz w:val="22"/>
          <w:szCs w:val="22"/>
          <w:lang w:eastAsia="ko-KR"/>
        </w:rPr>
        <w:t xml:space="preserve"> </w:t>
      </w:r>
      <w:r w:rsidR="003E0853">
        <w:rPr>
          <w:rFonts w:eastAsia="Malgun Gothic"/>
          <w:sz w:val="22"/>
          <w:szCs w:val="22"/>
          <w:lang w:eastAsia="ko-KR"/>
        </w:rPr>
        <w:t>(</w:t>
      </w:r>
      <w:r w:rsidR="005C6413">
        <w:rPr>
          <w:rFonts w:eastAsia="Malgun Gothic"/>
          <w:sz w:val="22"/>
          <w:szCs w:val="22"/>
          <w:lang w:eastAsia="ko-KR"/>
        </w:rPr>
        <w:t>rev</w:t>
      </w:r>
      <w:r w:rsidR="00D14C7F">
        <w:rPr>
          <w:rFonts w:eastAsia="Malgun Gothic"/>
          <w:sz w:val="22"/>
          <w:szCs w:val="22"/>
          <w:lang w:eastAsia="ko-KR"/>
        </w:rPr>
        <w:t>ision</w:t>
      </w:r>
      <w:r w:rsidR="005C6413">
        <w:rPr>
          <w:rFonts w:eastAsia="Malgun Gothic"/>
          <w:sz w:val="22"/>
          <w:szCs w:val="22"/>
          <w:lang w:eastAsia="ko-KR"/>
        </w:rPr>
        <w:t xml:space="preserve"> of</w:t>
      </w:r>
      <w:r w:rsidR="003E0853">
        <w:rPr>
          <w:rFonts w:eastAsia="Malgun Gothic"/>
          <w:sz w:val="22"/>
          <w:szCs w:val="22"/>
          <w:lang w:eastAsia="ko-KR"/>
        </w:rPr>
        <w:t xml:space="preserve"> </w:t>
      </w:r>
      <w:r w:rsidR="003E0853" w:rsidRPr="00500915">
        <w:rPr>
          <w:rFonts w:eastAsia="Malgun Gothic"/>
          <w:sz w:val="22"/>
          <w:szCs w:val="22"/>
          <w:lang w:eastAsia="ko-KR"/>
        </w:rPr>
        <w:t>S1-211248r5</w:t>
      </w:r>
      <w:r w:rsidR="003E0853">
        <w:rPr>
          <w:rFonts w:eastAsia="Malgun Gothic"/>
          <w:sz w:val="22"/>
          <w:szCs w:val="22"/>
          <w:lang w:eastAsia="ko-KR"/>
        </w:rPr>
        <w:t>, noted</w:t>
      </w:r>
      <w:r w:rsidR="00474408">
        <w:rPr>
          <w:rFonts w:eastAsia="Malgun Gothic"/>
          <w:sz w:val="22"/>
          <w:szCs w:val="22"/>
          <w:lang w:eastAsia="ko-KR"/>
        </w:rPr>
        <w:t>)</w:t>
      </w:r>
      <w:r w:rsidR="007E0EF3">
        <w:rPr>
          <w:rFonts w:eastAsia="Malgun Gothic"/>
          <w:sz w:val="22"/>
          <w:szCs w:val="22"/>
          <w:lang w:eastAsia="ko-KR"/>
        </w:rPr>
        <w:t xml:space="preserve">, </w:t>
      </w:r>
      <w:r w:rsidR="00BE4066">
        <w:rPr>
          <w:rFonts w:eastAsia="Malgun Gothic"/>
          <w:sz w:val="22"/>
          <w:szCs w:val="22"/>
          <w:lang w:eastAsia="ko-KR"/>
        </w:rPr>
        <w:t xml:space="preserve">plus </w:t>
      </w:r>
      <w:r w:rsidR="00014169">
        <w:rPr>
          <w:rFonts w:eastAsia="Malgun Gothic"/>
          <w:sz w:val="22"/>
          <w:szCs w:val="22"/>
          <w:lang w:eastAsia="ko-KR"/>
        </w:rPr>
        <w:t>minor</w:t>
      </w:r>
      <w:r w:rsidR="007E0EF3">
        <w:rPr>
          <w:rFonts w:eastAsia="Malgun Gothic"/>
          <w:sz w:val="22"/>
          <w:szCs w:val="22"/>
          <w:lang w:eastAsia="ko-KR"/>
        </w:rPr>
        <w:t xml:space="preserve"> editorials and formatting</w:t>
      </w:r>
      <w:r w:rsidR="00BE4066">
        <w:rPr>
          <w:rFonts w:eastAsia="Malgun Gothic"/>
          <w:sz w:val="22"/>
          <w:szCs w:val="22"/>
          <w:lang w:eastAsia="ko-KR"/>
        </w:rPr>
        <w:t xml:space="preserve"> (e.g. </w:t>
      </w:r>
      <w:r w:rsidR="005A1E6D">
        <w:rPr>
          <w:rFonts w:eastAsia="Malgun Gothic"/>
          <w:sz w:val="22"/>
          <w:szCs w:val="22"/>
          <w:lang w:eastAsia="ko-KR"/>
        </w:rPr>
        <w:t>notes’ re-</w:t>
      </w:r>
      <w:r w:rsidR="00BE4066">
        <w:rPr>
          <w:rFonts w:eastAsia="Malgun Gothic"/>
          <w:sz w:val="22"/>
          <w:szCs w:val="22"/>
          <w:lang w:eastAsia="ko-KR"/>
        </w:rPr>
        <w:t>numbering).</w:t>
      </w:r>
    </w:p>
    <w:p w14:paraId="3930F43F" w14:textId="77777777" w:rsidR="00403637" w:rsidRPr="00332DA5" w:rsidRDefault="00BE2896" w:rsidP="00403637">
      <w:pPr>
        <w:pStyle w:val="Heading1"/>
      </w:pPr>
      <w:bookmarkStart w:id="5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5"/>
    </w:p>
    <w:p w14:paraId="0DEC85E1" w14:textId="49E22BB7" w:rsidR="005C67CC" w:rsidRPr="002A1BBE" w:rsidRDefault="005C67CC" w:rsidP="002A1BBE">
      <w:pPr>
        <w:jc w:val="center"/>
        <w:rPr>
          <w:rFonts w:eastAsia="MS Mincho"/>
          <w:sz w:val="24"/>
          <w:lang w:eastAsia="ja-JP"/>
        </w:rPr>
      </w:pPr>
      <w:r w:rsidRPr="002A1BBE">
        <w:rPr>
          <w:rFonts w:eastAsia="MS Mincho"/>
          <w:sz w:val="24"/>
          <w:highlight w:val="cyan"/>
          <w:lang w:eastAsia="ja-JP"/>
        </w:rPr>
        <w:t>-------------------------- START of text proposal (new text) --------------------------</w:t>
      </w:r>
    </w:p>
    <w:p w14:paraId="5C3043D5" w14:textId="2D7AD61D" w:rsidR="00E9313A" w:rsidRDefault="00E9313A" w:rsidP="00E9313A">
      <w:pPr>
        <w:spacing w:before="240" w:after="0"/>
      </w:pPr>
      <w:r w:rsidRPr="008F6DC7">
        <w:t xml:space="preserve">The requirements below refer to a </w:t>
      </w:r>
      <w:r>
        <w:t>“</w:t>
      </w:r>
      <w:r>
        <w:rPr>
          <w:i/>
          <w:iCs/>
        </w:rPr>
        <w:t>mobile base station relay”</w:t>
      </w:r>
      <w:r w:rsidRPr="008F6DC7">
        <w:t xml:space="preserve">, which is a </w:t>
      </w:r>
      <w:r>
        <w:t>base station</w:t>
      </w:r>
      <w:r w:rsidRPr="008F6DC7">
        <w:t xml:space="preserve"> </w:t>
      </w:r>
      <w:r>
        <w:t xml:space="preserve">(BS) </w:t>
      </w:r>
      <w:r w:rsidRPr="008F6DC7">
        <w:t>acting as a relay between a UE</w:t>
      </w:r>
      <w:r>
        <w:t xml:space="preserve"> and the 5G network, </w:t>
      </w:r>
      <w:proofErr w:type="gramStart"/>
      <w:r>
        <w:t>i.e.</w:t>
      </w:r>
      <w:proofErr w:type="gramEnd"/>
      <w:r>
        <w:t xml:space="preserve"> providing a NR access link to UEs and connected wirelessly (using NR) through a donor NG-RAN to the 5G Core. Such BS relay is assumed to be mounted on a moving vehicle and serve UEs that </w:t>
      </w:r>
      <w:r w:rsidRPr="00D9566C">
        <w:t xml:space="preserve">can be </w:t>
      </w:r>
      <w:r>
        <w:t>located inside or outside the vehicle (or entering/leaving the vehicle).</w:t>
      </w:r>
    </w:p>
    <w:p w14:paraId="42A71CE4" w14:textId="66AF689B" w:rsidR="00E9313A" w:rsidRPr="0078141D" w:rsidRDefault="00E9313A" w:rsidP="002A248E">
      <w:pPr>
        <w:spacing w:before="240" w:after="0"/>
        <w:ind w:left="360"/>
        <w:rPr>
          <w:rFonts w:eastAsia="MS Mincho"/>
          <w:color w:val="FF0000"/>
          <w:sz w:val="22"/>
          <w:szCs w:val="22"/>
          <w:lang w:eastAsia="ja-JP"/>
        </w:rPr>
      </w:pPr>
      <w:r>
        <w:t>NOTE: the radio link used between a mobile BS relay and served UEs is assumed to be NR-</w:t>
      </w:r>
      <w:proofErr w:type="spellStart"/>
      <w:r>
        <w:t>Uu</w:t>
      </w:r>
      <w:proofErr w:type="spellEnd"/>
      <w:r>
        <w:t>; in that regard, it should be</w:t>
      </w:r>
      <w:r w:rsidR="00A85AE3">
        <w:t xml:space="preserve"> </w:t>
      </w:r>
      <w:r>
        <w:t>clear that a BS relay is different than a UE relay (which uses instead a PC5-based link to provide indirect connection to remote UEs).</w:t>
      </w:r>
    </w:p>
    <w:p w14:paraId="6569FC65" w14:textId="22C5788B" w:rsidR="00204EEB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463C1FA" w14:textId="597CFD0C" w:rsidR="00BB6506" w:rsidRPr="00957600" w:rsidRDefault="00BB6506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957600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957600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65402714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r w:rsidR="0026203F"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>The 5G system shall support means, for a mobile network operator, to configure, provision and dynamically control the operation of a mobile base station relay</w:t>
      </w:r>
      <w:r w:rsidR="00457A53">
        <w:t xml:space="preserve"> (e.g. mounted on </w:t>
      </w:r>
      <w:r w:rsidR="005320E7">
        <w:t>a vehicle)</w:t>
      </w:r>
      <w:r w:rsidRPr="00CB3F64">
        <w:t>, including</w:t>
      </w:r>
    </w:p>
    <w:p w14:paraId="7F6F619E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authorization, activation and/or deactivation of mobile relay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operation;</w:t>
      </w:r>
      <w:proofErr w:type="gramEnd"/>
    </w:p>
    <w:p w14:paraId="41D756B1" w14:textId="1749B1EE" w:rsidR="00035B85" w:rsidRPr="00AF6E0F" w:rsidRDefault="00BB6506" w:rsidP="00BA49BF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</w:t>
      </w:r>
      <w:r w:rsidR="00BA49BF" w:rsidRPr="00BA49BF">
        <w:rPr>
          <w:rFonts w:ascii="Times New Roman" w:hAnsi="Times New Roman" w:cs="Times New Roman"/>
          <w:sz w:val="20"/>
          <w:szCs w:val="20"/>
        </w:rPr>
        <w:t>frequency band</w:t>
      </w:r>
      <w:r w:rsidR="00BA49BF">
        <w:rPr>
          <w:rFonts w:ascii="Times New Roman" w:hAnsi="Times New Roman" w:cs="Times New Roman"/>
          <w:sz w:val="20"/>
          <w:szCs w:val="20"/>
        </w:rPr>
        <w:t>s</w:t>
      </w:r>
      <w:r w:rsidRPr="0022373B">
        <w:rPr>
          <w:rFonts w:ascii="Times New Roman" w:hAnsi="Times New Roman" w:cs="Times New Roman"/>
          <w:sz w:val="20"/>
          <w:szCs w:val="20"/>
        </w:rPr>
        <w:t xml:space="preserve"> (</w:t>
      </w:r>
      <w:r w:rsidR="006D06DC">
        <w:rPr>
          <w:rFonts w:ascii="Times New Roman" w:hAnsi="Times New Roman" w:cs="Times New Roman"/>
          <w:sz w:val="20"/>
          <w:szCs w:val="20"/>
        </w:rPr>
        <w:t xml:space="preserve">maybe </w:t>
      </w:r>
      <w:r w:rsidRPr="0022373B">
        <w:rPr>
          <w:rFonts w:ascii="Times New Roman" w:hAnsi="Times New Roman" w:cs="Times New Roman"/>
          <w:sz w:val="20"/>
          <w:szCs w:val="20"/>
        </w:rPr>
        <w:t xml:space="preserve">licensed or unlicensed) used by the mobile relay over the radio link toward UE and </w:t>
      </w:r>
      <w:r w:rsidR="00035B85">
        <w:rPr>
          <w:rFonts w:ascii="Times New Roman" w:hAnsi="Times New Roman" w:cs="Times New Roman"/>
          <w:sz w:val="20"/>
          <w:szCs w:val="20"/>
        </w:rPr>
        <w:t xml:space="preserve">the backhaul link toward </w:t>
      </w:r>
      <w:r w:rsidRPr="0022373B">
        <w:rPr>
          <w:rFonts w:ascii="Times New Roman" w:hAnsi="Times New Roman" w:cs="Times New Roman"/>
          <w:sz w:val="20"/>
          <w:szCs w:val="20"/>
        </w:rPr>
        <w:t>RAN</w:t>
      </w:r>
      <w:r w:rsidR="00BA49BF">
        <w:rPr>
          <w:rFonts w:ascii="Times New Roman" w:hAnsi="Times New Roman" w:cs="Times New Roman"/>
          <w:sz w:val="20"/>
          <w:szCs w:val="20"/>
        </w:rPr>
        <w:t xml:space="preserve">, </w:t>
      </w:r>
      <w:r w:rsidR="002D620C">
        <w:rPr>
          <w:rFonts w:ascii="Times New Roman" w:hAnsi="Times New Roman" w:cs="Times New Roman"/>
          <w:sz w:val="20"/>
          <w:szCs w:val="20"/>
        </w:rPr>
        <w:t>plus</w:t>
      </w:r>
      <w:r w:rsidR="00BA49BF">
        <w:rPr>
          <w:rFonts w:ascii="Times New Roman" w:hAnsi="Times New Roman" w:cs="Times New Roman"/>
          <w:sz w:val="20"/>
          <w:szCs w:val="20"/>
        </w:rPr>
        <w:t xml:space="preserve"> other 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radio parameters (e.g., </w:t>
      </w:r>
      <w:r w:rsidR="002D620C">
        <w:rPr>
          <w:rFonts w:ascii="Times New Roman" w:hAnsi="Times New Roman" w:cs="Times New Roman"/>
          <w:sz w:val="20"/>
          <w:szCs w:val="20"/>
        </w:rPr>
        <w:t>duplex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 mode, transmit power</w:t>
      </w:r>
      <w:r w:rsidR="002D620C">
        <w:rPr>
          <w:rFonts w:ascii="Times New Roman" w:hAnsi="Times New Roman" w:cs="Times New Roman"/>
          <w:sz w:val="20"/>
          <w:szCs w:val="20"/>
        </w:rPr>
        <w:t xml:space="preserve"> etc.</w:t>
      </w:r>
      <w:proofErr w:type="gramStart"/>
      <w:r w:rsidR="00BA49BF" w:rsidRPr="00BA49BF">
        <w:rPr>
          <w:rFonts w:ascii="Times New Roman" w:hAnsi="Times New Roman" w:cs="Times New Roman"/>
          <w:sz w:val="20"/>
          <w:szCs w:val="20"/>
        </w:rPr>
        <w:t>)</w:t>
      </w:r>
      <w:r w:rsidRPr="0022373B"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3F4DC308" w14:textId="51289501" w:rsidR="00BB6506" w:rsidRPr="00CB3F64" w:rsidRDefault="00BB6506" w:rsidP="00AF6E0F">
      <w:pPr>
        <w:pStyle w:val="ListParagraph"/>
        <w:numPr>
          <w:ilvl w:val="0"/>
          <w:numId w:val="38"/>
        </w:numPr>
        <w:contextualSpacing/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relay operating conditions e.g. based on permitted geographic areas or locations, specific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time period</w:t>
      </w:r>
      <w:proofErr w:type="gramEnd"/>
      <w:r w:rsidRPr="0022373B">
        <w:rPr>
          <w:rFonts w:ascii="Times New Roman" w:hAnsi="Times New Roman" w:cs="Times New Roman"/>
          <w:sz w:val="20"/>
          <w:szCs w:val="20"/>
        </w:rPr>
        <w:t>(s), vehicle’s speed, itinerary, etc.</w:t>
      </w:r>
    </w:p>
    <w:p w14:paraId="253FDB94" w14:textId="71EEEC05" w:rsidR="00BB6506" w:rsidRPr="00AF5221" w:rsidRDefault="00BB6506" w:rsidP="00BB6506">
      <w:pPr>
        <w:spacing w:after="0"/>
      </w:pPr>
      <w:r w:rsidRPr="00CB3F64">
        <w:rPr>
          <w:rFonts w:eastAsia="Malgun Gothic"/>
          <w:lang w:val="x-none" w:eastAsia="ko-KR"/>
        </w:rPr>
        <w:br/>
      </w:r>
      <w:r w:rsidRPr="00AF5221">
        <w:rPr>
          <w:rFonts w:eastAsia="Malgun Gothic" w:hint="eastAsia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 w:hint="eastAsia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4</w:t>
      </w:r>
      <w:r w:rsidRPr="00AF5221">
        <w:rPr>
          <w:rFonts w:eastAsia="Malgun Gothic" w:hint="eastAsia"/>
          <w:lang w:val="x-none" w:eastAsia="ko-KR"/>
        </w:rPr>
        <w:t xml:space="preserve">-1] </w:t>
      </w:r>
      <w:r w:rsidRPr="00AF5221">
        <w:t xml:space="preserve">The 5G system shall support provisioning and configuration mechanisms to control UEs’ </w:t>
      </w:r>
      <w:r w:rsidR="00A822FF" w:rsidRPr="00AF5221">
        <w:t xml:space="preserve">selection and </w:t>
      </w:r>
      <w:r w:rsidRPr="00AF5221">
        <w:t>access to a mobile base station relay</w:t>
      </w:r>
      <w:r w:rsidR="00075468" w:rsidRPr="00AF5221">
        <w:t xml:space="preserve"> (e.g. mounted on a vehicle)</w:t>
      </w:r>
      <w:r w:rsidRPr="00AF5221">
        <w:t xml:space="preserve">, based on </w:t>
      </w:r>
    </w:p>
    <w:p w14:paraId="1DD79628" w14:textId="71453D07" w:rsidR="00BB6506" w:rsidRPr="00AF5221" w:rsidRDefault="00BB6506" w:rsidP="00BB6506">
      <w:pPr>
        <w:numPr>
          <w:ilvl w:val="0"/>
          <w:numId w:val="37"/>
        </w:numPr>
        <w:spacing w:after="0"/>
        <w:ind w:left="339"/>
      </w:pPr>
      <w:r w:rsidRPr="00AF5221">
        <w:t xml:space="preserve">User/UE subscription and/or authorization (can be specific to each relay, </w:t>
      </w:r>
      <w:r w:rsidRPr="00AF5221">
        <w:rPr>
          <w:rFonts w:eastAsia="Malgun Gothic"/>
          <w:lang w:eastAsia="ko-KR"/>
        </w:rPr>
        <w:t xml:space="preserve">or a group of users 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vehicle owner’s family members, friends, etc</w:t>
      </w:r>
      <w:r w:rsidRPr="00AF5221">
        <w:t>);</w:t>
      </w:r>
    </w:p>
    <w:p w14:paraId="72A84AC1" w14:textId="5B01B67E" w:rsidR="00BB6506" w:rsidRPr="00AF5221" w:rsidRDefault="00BB6506" w:rsidP="00BB6506">
      <w:pPr>
        <w:numPr>
          <w:ilvl w:val="0"/>
          <w:numId w:val="37"/>
        </w:numPr>
        <w:spacing w:after="0"/>
        <w:ind w:left="339"/>
      </w:pPr>
      <w:r w:rsidRPr="00AF5221">
        <w:t xml:space="preserve">User/UE or relay geographical location, time of the day, load, </w:t>
      </w:r>
      <w:proofErr w:type="gramStart"/>
      <w:r w:rsidRPr="00AF5221">
        <w:t>speed</w:t>
      </w:r>
      <w:r w:rsidR="00C2522A">
        <w:t>;</w:t>
      </w:r>
      <w:proofErr w:type="gramEnd"/>
    </w:p>
    <w:p w14:paraId="6ED9A130" w14:textId="6C2881D7" w:rsidR="00A822FF" w:rsidRPr="00AF5221" w:rsidRDefault="00A822FF" w:rsidP="00BB6506">
      <w:pPr>
        <w:numPr>
          <w:ilvl w:val="0"/>
          <w:numId w:val="37"/>
        </w:numPr>
        <w:spacing w:after="0"/>
        <w:ind w:left="339"/>
      </w:pPr>
      <w:r w:rsidRPr="00AF5221">
        <w:t>User preference</w:t>
      </w:r>
      <w:r w:rsidR="00720596" w:rsidRPr="00AF5221">
        <w:t xml:space="preserve"> (</w:t>
      </w:r>
      <w:proofErr w:type="gramStart"/>
      <w:r w:rsidR="00720596" w:rsidRPr="00AF5221">
        <w:rPr>
          <w:rFonts w:eastAsia="Times New Roman"/>
        </w:rPr>
        <w:t>e.g.</w:t>
      </w:r>
      <w:proofErr w:type="gramEnd"/>
      <w:r w:rsidR="00720596" w:rsidRPr="00AF5221">
        <w:rPr>
          <w:rFonts w:eastAsia="Times New Roman"/>
        </w:rPr>
        <w:t xml:space="preserve"> for manual selection of a specific relay</w:t>
      </w:r>
      <w:r w:rsidR="00720596" w:rsidRPr="00AF5221">
        <w:t>)</w:t>
      </w:r>
      <w:r w:rsidR="00C2522A">
        <w:t>.</w:t>
      </w:r>
    </w:p>
    <w:p w14:paraId="3D48C03B" w14:textId="77777777" w:rsidR="00BB6506" w:rsidRPr="00AF5221" w:rsidRDefault="00BB6506" w:rsidP="00BB6506">
      <w:pPr>
        <w:spacing w:after="0"/>
      </w:pPr>
    </w:p>
    <w:p w14:paraId="3A8C9F65" w14:textId="04BDD66C" w:rsidR="00BB6506" w:rsidRPr="00AF5221" w:rsidRDefault="00BB6506" w:rsidP="00BB6506">
      <w:pPr>
        <w:spacing w:after="0"/>
      </w:pPr>
      <w:r w:rsidRPr="00AF5221">
        <w:t xml:space="preserve">[PR5.16.6-1] The 5G System shall be able to support mobile </w:t>
      </w:r>
      <w:r w:rsidR="00F35C5D" w:rsidRPr="00AF5221">
        <w:t>base station</w:t>
      </w:r>
      <w:r w:rsidRPr="00AF5221">
        <w:t xml:space="preserve"> relays</w:t>
      </w:r>
      <w:r w:rsidR="00F35C5D" w:rsidRPr="00AF5221">
        <w:t xml:space="preserve"> (</w:t>
      </w:r>
      <w:proofErr w:type="gramStart"/>
      <w:r w:rsidR="00F35C5D" w:rsidRPr="00AF5221">
        <w:t>e.g.</w:t>
      </w:r>
      <w:proofErr w:type="gramEnd"/>
      <w:r w:rsidR="00F35C5D" w:rsidRPr="00AF5221">
        <w:t xml:space="preserve"> mounted on vehicles)</w:t>
      </w:r>
      <w:r w:rsidRPr="00AF5221">
        <w:t xml:space="preserve"> using </w:t>
      </w:r>
      <w:r w:rsidR="008E3CFE" w:rsidRPr="00AF5221">
        <w:t xml:space="preserve">a </w:t>
      </w:r>
      <w:r w:rsidRPr="00AF5221">
        <w:t xml:space="preserve">NR satellite access </w:t>
      </w:r>
      <w:r w:rsidR="008E3CFE" w:rsidRPr="00AF5221">
        <w:t xml:space="preserve">link </w:t>
      </w:r>
      <w:r w:rsidRPr="00AF5221">
        <w:t>to connect to RAN.</w:t>
      </w:r>
    </w:p>
    <w:p w14:paraId="3FCBC321" w14:textId="77777777" w:rsidR="00BB6506" w:rsidRPr="00AF5221" w:rsidRDefault="00BB6506" w:rsidP="00BB6506">
      <w:pPr>
        <w:spacing w:after="0"/>
      </w:pPr>
    </w:p>
    <w:p w14:paraId="07098FE0" w14:textId="4973A9D2" w:rsidR="00BB6506" w:rsidRPr="00AF5221" w:rsidRDefault="00BB6506" w:rsidP="00BB6506">
      <w:pPr>
        <w:spacing w:after="0"/>
      </w:pPr>
      <w:r w:rsidRPr="00AF5221">
        <w:t xml:space="preserve">[PR-5.17-1] The 5G system shall be able to support RAN sharing between multiple PLMNs for UEs connected to </w:t>
      </w:r>
      <w:r w:rsidR="003400B4" w:rsidRPr="00AF5221">
        <w:t xml:space="preserve">the </w:t>
      </w:r>
      <w:r w:rsidRPr="00AF5221">
        <w:t>5G network via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vehicles).</w:t>
      </w:r>
    </w:p>
    <w:p w14:paraId="16BF0718" w14:textId="238FA50E" w:rsidR="00081956" w:rsidRPr="003E0853" w:rsidRDefault="00762BF6" w:rsidP="002A248E">
      <w:pPr>
        <w:spacing w:before="240" w:after="0"/>
        <w:ind w:left="360"/>
      </w:pPr>
      <w:r w:rsidRPr="00AF5221">
        <w:t>NOTE</w:t>
      </w:r>
      <w:r w:rsidR="00E2601D">
        <w:t xml:space="preserve"> 1</w:t>
      </w:r>
      <w:r w:rsidRPr="00AF5221">
        <w:t xml:space="preserve">: the above requirement assumes both relay and </w:t>
      </w:r>
      <w:r w:rsidR="00991AED" w:rsidRPr="00AF5221">
        <w:t>(</w:t>
      </w:r>
      <w:r w:rsidRPr="00AF5221">
        <w:t>donor</w:t>
      </w:r>
      <w:r w:rsidR="00991AED" w:rsidRPr="00AF5221">
        <w:t>)</w:t>
      </w:r>
      <w:r w:rsidRPr="00AF5221">
        <w:t xml:space="preserve"> RAN resources, including UE access link and relay backhaul link, are shared among operators.</w:t>
      </w:r>
    </w:p>
    <w:p w14:paraId="22CADFA4" w14:textId="77777777" w:rsidR="002A248E" w:rsidRDefault="002A248E" w:rsidP="00E23DC0">
      <w:pPr>
        <w:spacing w:after="0"/>
        <w:rPr>
          <w:sz w:val="22"/>
          <w:szCs w:val="22"/>
          <w:u w:val="single"/>
        </w:rPr>
      </w:pPr>
    </w:p>
    <w:p w14:paraId="051A28DE" w14:textId="08A7A753" w:rsidR="00726312" w:rsidRPr="00AF5221" w:rsidRDefault="00726312" w:rsidP="00E23DC0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Multi-</w:t>
      </w:r>
      <w:r w:rsidR="000D343F" w:rsidRPr="00AF5221">
        <w:rPr>
          <w:sz w:val="22"/>
          <w:szCs w:val="22"/>
          <w:u w:val="single"/>
        </w:rPr>
        <w:t>link connectivity</w:t>
      </w:r>
    </w:p>
    <w:p w14:paraId="275E3183" w14:textId="6846E3A0" w:rsidR="00E23DC0" w:rsidRPr="00AF5221" w:rsidRDefault="000D343F" w:rsidP="00E23DC0">
      <w:pPr>
        <w:spacing w:after="0"/>
        <w:rPr>
          <w:lang w:eastAsia="zh-CN"/>
        </w:rPr>
      </w:pPr>
      <w:r w:rsidRPr="00AF5221">
        <w:rPr>
          <w:rFonts w:eastAsia="Malgun Gothic"/>
          <w:lang w:val="x-none" w:eastAsia="ko-KR"/>
        </w:rPr>
        <w:br/>
      </w:r>
      <w:r w:rsidR="00E23DC0" w:rsidRPr="00AF5221">
        <w:rPr>
          <w:rFonts w:eastAsia="Malgun Gothic"/>
          <w:lang w:val="x-none" w:eastAsia="ko-KR"/>
        </w:rPr>
        <w:t>[PR.5.</w:t>
      </w:r>
      <w:r w:rsidR="00E23DC0" w:rsidRPr="00AF5221">
        <w:rPr>
          <w:rFonts w:eastAsia="Malgun Gothic"/>
          <w:lang w:val="en-US" w:eastAsia="ko-KR"/>
        </w:rPr>
        <w:t>13.6</w:t>
      </w:r>
      <w:r w:rsidR="00E23DC0" w:rsidRPr="00AF5221">
        <w:rPr>
          <w:rFonts w:eastAsia="Malgun Gothic"/>
          <w:lang w:val="x-none" w:eastAsia="ko-KR"/>
        </w:rPr>
        <w:t>-</w:t>
      </w:r>
      <w:r w:rsidR="00E23DC0" w:rsidRPr="00AF5221">
        <w:rPr>
          <w:rFonts w:eastAsia="Malgun Gothic"/>
          <w:lang w:val="en-US" w:eastAsia="ko-KR"/>
        </w:rPr>
        <w:t>2</w:t>
      </w:r>
      <w:r w:rsidR="00E23DC0" w:rsidRPr="00AF5221">
        <w:rPr>
          <w:rFonts w:eastAsia="Malgun Gothic"/>
          <w:lang w:val="x-none" w:eastAsia="ko-KR"/>
        </w:rPr>
        <w:t xml:space="preserve">] </w:t>
      </w:r>
      <w:r w:rsidR="00E23DC0" w:rsidRPr="00AF5221">
        <w:rPr>
          <w:lang w:eastAsia="zh-CN"/>
        </w:rPr>
        <w:t xml:space="preserve">The 5G system shall be able to </w:t>
      </w:r>
      <w:r w:rsidR="0002617A" w:rsidRPr="00AF5221">
        <w:rPr>
          <w:lang w:eastAsia="zh-CN"/>
        </w:rPr>
        <w:t xml:space="preserve">provide </w:t>
      </w:r>
      <w:r w:rsidR="00C7537F" w:rsidRPr="00AF5221">
        <w:rPr>
          <w:rStyle w:val="Emphasis"/>
          <w:i w:val="0"/>
          <w:iCs w:val="0"/>
        </w:rPr>
        <w:t xml:space="preserve">a </w:t>
      </w:r>
      <w:r w:rsidR="00E23DC0" w:rsidRPr="00AF5221">
        <w:rPr>
          <w:rStyle w:val="Emphasis"/>
          <w:i w:val="0"/>
          <w:iCs w:val="0"/>
        </w:rPr>
        <w:t xml:space="preserve">UE </w:t>
      </w:r>
      <w:r w:rsidR="00C7537F" w:rsidRPr="00AF5221">
        <w:rPr>
          <w:rStyle w:val="Emphasis"/>
          <w:i w:val="0"/>
          <w:iCs w:val="0"/>
        </w:rPr>
        <w:t xml:space="preserve">with </w:t>
      </w:r>
      <w:r w:rsidR="0052542A" w:rsidRPr="00AF5221">
        <w:rPr>
          <w:rStyle w:val="Emphasis"/>
          <w:i w:val="0"/>
          <w:iCs w:val="0"/>
        </w:rPr>
        <w:t xml:space="preserve">access to </w:t>
      </w:r>
      <w:r w:rsidR="00E23DC0" w:rsidRPr="00AF5221">
        <w:rPr>
          <w:rStyle w:val="Emphasis"/>
          <w:i w:val="0"/>
          <w:iCs w:val="0"/>
        </w:rPr>
        <w:t>RAN</w:t>
      </w:r>
      <w:r w:rsidR="008C6D75" w:rsidRPr="00AF5221">
        <w:rPr>
          <w:rStyle w:val="Emphasis"/>
          <w:i w:val="0"/>
          <w:iCs w:val="0"/>
        </w:rPr>
        <w:t xml:space="preserve"> </w:t>
      </w:r>
      <w:r w:rsidR="00E23DC0" w:rsidRPr="00AF5221">
        <w:rPr>
          <w:rStyle w:val="Emphasis"/>
          <w:i w:val="0"/>
          <w:iCs w:val="0"/>
        </w:rPr>
        <w:t>using</w:t>
      </w:r>
      <w:r w:rsidR="00AF767E" w:rsidRPr="00AF5221">
        <w:rPr>
          <w:rStyle w:val="Emphasis"/>
          <w:i w:val="0"/>
          <w:iCs w:val="0"/>
        </w:rPr>
        <w:t xml:space="preserve">, simultaneously, </w:t>
      </w:r>
      <w:r w:rsidR="00E23DC0" w:rsidRPr="00AF5221">
        <w:rPr>
          <w:rStyle w:val="Emphasis"/>
          <w:i w:val="0"/>
          <w:iCs w:val="0"/>
        </w:rPr>
        <w:t xml:space="preserve">a link </w:t>
      </w:r>
      <w:r w:rsidR="00022E6E" w:rsidRPr="00AF5221">
        <w:rPr>
          <w:rStyle w:val="Emphasis"/>
          <w:i w:val="0"/>
          <w:iCs w:val="0"/>
        </w:rPr>
        <w:t xml:space="preserve">without mobile </w:t>
      </w:r>
      <w:r w:rsidR="00AF767E" w:rsidRPr="00AF5221">
        <w:rPr>
          <w:rStyle w:val="Emphasis"/>
          <w:i w:val="0"/>
          <w:iCs w:val="0"/>
        </w:rPr>
        <w:t xml:space="preserve">BS relay and a link </w:t>
      </w:r>
      <w:r w:rsidR="00E23DC0" w:rsidRPr="00AF5221">
        <w:rPr>
          <w:lang w:eastAsia="zh-CN"/>
        </w:rPr>
        <w:t xml:space="preserve">via a mobile </w:t>
      </w:r>
      <w:r w:rsidR="00AF767E" w:rsidRPr="00AF5221">
        <w:rPr>
          <w:lang w:eastAsia="zh-CN"/>
        </w:rPr>
        <w:t>BS</w:t>
      </w:r>
      <w:r w:rsidR="00E23DC0" w:rsidRPr="00AF5221">
        <w:rPr>
          <w:lang w:eastAsia="zh-CN"/>
        </w:rPr>
        <w:t xml:space="preserve"> relay (e.g. mounted on a vehicle).</w:t>
      </w:r>
    </w:p>
    <w:p w14:paraId="3CB9350B" w14:textId="2834B61F" w:rsidR="00EA08DE" w:rsidRPr="00AF5221" w:rsidRDefault="00EA08DE" w:rsidP="00E23DC0">
      <w:pPr>
        <w:spacing w:after="0"/>
        <w:rPr>
          <w:lang w:eastAsia="zh-CN"/>
        </w:rPr>
      </w:pPr>
    </w:p>
    <w:p w14:paraId="012FBD3A" w14:textId="4FB54886" w:rsidR="00B44553" w:rsidRPr="00AF5221" w:rsidRDefault="00EA08DE" w:rsidP="0098239C">
      <w:pPr>
        <w:rPr>
          <w:rFonts w:eastAsia="Calibri"/>
        </w:rPr>
      </w:pPr>
      <w:r w:rsidRPr="00AF5221">
        <w:t>[PR 5.</w:t>
      </w:r>
      <w:r w:rsidR="00C04CC7">
        <w:t>19</w:t>
      </w:r>
      <w:r w:rsidRPr="00AF5221">
        <w:t xml:space="preserve">-1] </w:t>
      </w:r>
      <w:r w:rsidRPr="00AF5221">
        <w:rPr>
          <w:lang w:eastAsia="zh-CN"/>
        </w:rPr>
        <w:t xml:space="preserve">The 5G system shall be able to provide </w:t>
      </w:r>
      <w:r w:rsidR="0052542A" w:rsidRPr="00AF5221">
        <w:rPr>
          <w:lang w:eastAsia="zh-CN"/>
        </w:rPr>
        <w:t xml:space="preserve">a </w:t>
      </w:r>
      <w:r w:rsidRPr="00AF5221">
        <w:rPr>
          <w:rStyle w:val="Emphasis"/>
          <w:i w:val="0"/>
          <w:iCs w:val="0"/>
        </w:rPr>
        <w:t xml:space="preserve">UE </w:t>
      </w:r>
      <w:r w:rsidR="0052542A" w:rsidRPr="00AF5221">
        <w:rPr>
          <w:rStyle w:val="Emphasis"/>
          <w:i w:val="0"/>
          <w:iCs w:val="0"/>
        </w:rPr>
        <w:t>with access to RAN using</w:t>
      </w:r>
      <w:r w:rsidR="00E8100B" w:rsidRPr="00AF5221">
        <w:rPr>
          <w:rStyle w:val="Emphasis"/>
          <w:i w:val="0"/>
          <w:iCs w:val="0"/>
        </w:rPr>
        <w:t xml:space="preserve">, simultaneously, </w:t>
      </w:r>
      <w:r w:rsidRPr="00AF5221">
        <w:rPr>
          <w:rStyle w:val="Emphasis"/>
          <w:i w:val="0"/>
          <w:iCs w:val="0"/>
        </w:rPr>
        <w:t xml:space="preserve">multiple links </w:t>
      </w:r>
      <w:r w:rsidRPr="00AF5221">
        <w:rPr>
          <w:lang w:eastAsia="zh-CN"/>
        </w:rPr>
        <w:t>via different mobile base station relays (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mounted on different vehicles). </w:t>
      </w:r>
    </w:p>
    <w:p w14:paraId="74AFCFFE" w14:textId="367242D4" w:rsidR="006E73A7" w:rsidRPr="00AF5221" w:rsidRDefault="006E73A7" w:rsidP="0091092F">
      <w:pPr>
        <w:pStyle w:val="NO"/>
        <w:ind w:left="284" w:firstLine="0"/>
        <w:rPr>
          <w:lang w:eastAsia="zh-CN"/>
        </w:rPr>
      </w:pPr>
      <w:r w:rsidRPr="00AF5221">
        <w:rPr>
          <w:lang w:eastAsia="zh-CN"/>
        </w:rPr>
        <w:t xml:space="preserve">NOTE </w:t>
      </w:r>
      <w:r w:rsidR="00E2601D">
        <w:rPr>
          <w:lang w:eastAsia="zh-CN"/>
        </w:rPr>
        <w:t>2</w:t>
      </w:r>
      <w:r w:rsidRPr="00AF5221">
        <w:rPr>
          <w:lang w:eastAsia="zh-CN"/>
        </w:rPr>
        <w:t>: the above requirement</w:t>
      </w:r>
      <w:r w:rsidR="00595E67" w:rsidRPr="00AF5221">
        <w:rPr>
          <w:lang w:eastAsia="zh-CN"/>
        </w:rPr>
        <w:t>s</w:t>
      </w:r>
      <w:r w:rsidRPr="00AF5221">
        <w:rPr>
          <w:lang w:eastAsia="zh-CN"/>
        </w:rPr>
        <w:t xml:space="preserve"> cover scenarios were the </w:t>
      </w:r>
      <w:r w:rsidR="00C30E16" w:rsidRPr="00AF5221">
        <w:rPr>
          <w:lang w:eastAsia="zh-CN"/>
        </w:rPr>
        <w:t>two</w:t>
      </w:r>
      <w:r w:rsidRPr="00AF5221">
        <w:rPr>
          <w:lang w:eastAsia="zh-CN"/>
        </w:rPr>
        <w:t xml:space="preserve"> links (to the RAN</w:t>
      </w:r>
      <w:r w:rsidR="00C30E16" w:rsidRPr="00AF5221">
        <w:rPr>
          <w:lang w:eastAsia="zh-CN"/>
        </w:rPr>
        <w:t>)</w:t>
      </w:r>
      <w:r w:rsidRPr="00AF5221">
        <w:rPr>
          <w:lang w:eastAsia="zh-CN"/>
        </w:rPr>
        <w:t xml:space="preserve"> could be connected to the same or different RAN node(s)</w:t>
      </w:r>
      <w:r w:rsidR="00C30E16" w:rsidRPr="00AF5221">
        <w:rPr>
          <w:lang w:eastAsia="zh-CN"/>
        </w:rPr>
        <w:t xml:space="preserve">, </w:t>
      </w:r>
      <w:r w:rsidR="00595E67" w:rsidRPr="00AF5221">
        <w:rPr>
          <w:lang w:eastAsia="zh-CN"/>
        </w:rPr>
        <w:t xml:space="preserve">and </w:t>
      </w:r>
      <w:r w:rsidR="00C30E16" w:rsidRPr="00AF5221">
        <w:rPr>
          <w:lang w:eastAsia="zh-CN"/>
        </w:rPr>
        <w:t xml:space="preserve">assuming </w:t>
      </w:r>
      <w:r w:rsidR="00C30E16" w:rsidRPr="00AF5221">
        <w:rPr>
          <w:rFonts w:eastAsia="Calibri"/>
        </w:rPr>
        <w:t xml:space="preserve">both </w:t>
      </w:r>
      <w:r w:rsidR="00C30E16" w:rsidRPr="00AF5221">
        <w:t>relay</w:t>
      </w:r>
      <w:r w:rsidR="00240900" w:rsidRPr="00AF5221">
        <w:t xml:space="preserve"> </w:t>
      </w:r>
      <w:r w:rsidR="00C30E16" w:rsidRPr="00AF5221">
        <w:t>and RAN belong to the same PLMN</w:t>
      </w:r>
      <w:r w:rsidRPr="00AF5221">
        <w:rPr>
          <w:lang w:eastAsia="zh-CN"/>
        </w:rPr>
        <w:t xml:space="preserve">. </w:t>
      </w:r>
    </w:p>
    <w:p w14:paraId="72A183EB" w14:textId="71A5E278" w:rsidR="0028018E" w:rsidRDefault="006E73A7" w:rsidP="0098239C">
      <w:pPr>
        <w:spacing w:after="120"/>
        <w:ind w:left="270"/>
        <w:rPr>
          <w:lang w:eastAsia="zh-CN"/>
        </w:rPr>
      </w:pPr>
      <w:r w:rsidRPr="00AF5221">
        <w:rPr>
          <w:lang w:eastAsia="zh-CN"/>
        </w:rPr>
        <w:t xml:space="preserve">NOTE </w:t>
      </w:r>
      <w:r w:rsidR="00E2601D">
        <w:rPr>
          <w:lang w:eastAsia="zh-CN"/>
        </w:rPr>
        <w:t>3</w:t>
      </w:r>
      <w:r w:rsidRPr="00AF5221">
        <w:rPr>
          <w:lang w:eastAsia="zh-CN"/>
        </w:rPr>
        <w:t>: the above requirement</w:t>
      </w:r>
      <w:r w:rsidR="00595E67" w:rsidRPr="00AF5221">
        <w:rPr>
          <w:lang w:eastAsia="zh-CN"/>
        </w:rPr>
        <w:t>s</w:t>
      </w:r>
      <w:r w:rsidRPr="00AF5221">
        <w:rPr>
          <w:lang w:eastAsia="zh-CN"/>
        </w:rPr>
        <w:t xml:space="preserve"> include</w:t>
      </w:r>
      <w:r w:rsidR="00595E67" w:rsidRPr="00AF5221">
        <w:rPr>
          <w:lang w:eastAsia="zh-CN"/>
        </w:rPr>
        <w:t xml:space="preserve"> 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adding and removing a UE link via a mobile base station relay while the UE is </w:t>
      </w:r>
      <w:r w:rsidR="000D1C02" w:rsidRPr="00AF5221">
        <w:rPr>
          <w:lang w:eastAsia="zh-CN"/>
        </w:rPr>
        <w:t xml:space="preserve">already </w:t>
      </w:r>
      <w:r w:rsidRPr="00AF5221">
        <w:rPr>
          <w:lang w:eastAsia="zh-CN"/>
        </w:rPr>
        <w:t>connected to RAN</w:t>
      </w:r>
      <w:r w:rsidR="000D1C02" w:rsidRPr="00AF5221">
        <w:rPr>
          <w:lang w:eastAsia="zh-CN"/>
        </w:rPr>
        <w:t xml:space="preserve"> (with or without a mobile BS relay link)</w:t>
      </w:r>
      <w:r w:rsidRPr="00AF5221">
        <w:rPr>
          <w:lang w:eastAsia="zh-CN"/>
        </w:rPr>
        <w:t>.</w:t>
      </w:r>
    </w:p>
    <w:p w14:paraId="62E3C670" w14:textId="77777777" w:rsidR="00BB6506" w:rsidRPr="00AF5221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AF5221" w:rsidRDefault="00BB6506" w:rsidP="00985765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Mobility and Service Continuity</w:t>
      </w:r>
      <w:r w:rsidRPr="00AF5221">
        <w:rPr>
          <w:sz w:val="22"/>
          <w:szCs w:val="22"/>
          <w:u w:val="single"/>
        </w:rPr>
        <w:br/>
      </w:r>
    </w:p>
    <w:p w14:paraId="14B247E0" w14:textId="0B1332F6" w:rsidR="00BB6506" w:rsidRPr="00AF5221" w:rsidRDefault="00BB6506" w:rsidP="0000111C">
      <w:pPr>
        <w:spacing w:after="12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-1] </w:t>
      </w:r>
      <w:r w:rsidRPr="00AF5221">
        <w:rPr>
          <w:rFonts w:eastAsia="Malgun Gothic"/>
          <w:lang w:eastAsia="ko-KR"/>
        </w:rPr>
        <w:t xml:space="preserve">The 5G system shall be able to provide means to </w:t>
      </w:r>
      <w:r w:rsidR="00FB2AA2" w:rsidRPr="00AF5221">
        <w:rPr>
          <w:rFonts w:eastAsia="Malgun Gothic"/>
          <w:lang w:eastAsia="ko-KR"/>
        </w:rPr>
        <w:t xml:space="preserve">support efficient </w:t>
      </w:r>
      <w:r w:rsidR="00891910" w:rsidRPr="00AF5221">
        <w:rPr>
          <w:rFonts w:eastAsia="Malgun Gothic"/>
          <w:lang w:eastAsia="ko-KR"/>
        </w:rPr>
        <w:t xml:space="preserve">UE </w:t>
      </w:r>
      <w:r w:rsidRPr="00AF5221">
        <w:rPr>
          <w:rFonts w:eastAsia="Malgun Gothic"/>
          <w:lang w:eastAsia="ko-KR"/>
        </w:rPr>
        <w:t xml:space="preserve">cell selection </w:t>
      </w:r>
      <w:r w:rsidR="00853DE6" w:rsidRPr="00AF5221">
        <w:rPr>
          <w:rFonts w:eastAsia="Malgun Gothic"/>
          <w:lang w:eastAsia="ko-KR"/>
        </w:rPr>
        <w:t>and</w:t>
      </w:r>
      <w:r w:rsidRPr="00AF5221">
        <w:rPr>
          <w:rFonts w:eastAsia="Malgun Gothic"/>
          <w:lang w:eastAsia="ko-KR"/>
        </w:rPr>
        <w:t xml:space="preserve"> </w:t>
      </w:r>
      <w:r w:rsidR="006951D1" w:rsidRPr="00AF5221">
        <w:rPr>
          <w:rFonts w:eastAsia="Malgun Gothic"/>
          <w:lang w:eastAsia="ko-KR"/>
        </w:rPr>
        <w:t xml:space="preserve">cell </w:t>
      </w:r>
      <w:r w:rsidRPr="00AF5221">
        <w:rPr>
          <w:rFonts w:eastAsia="Malgun Gothic"/>
          <w:lang w:eastAsia="ko-KR"/>
        </w:rPr>
        <w:t xml:space="preserve">reselection (between </w:t>
      </w:r>
      <w:r w:rsidRPr="00AF5221">
        <w:t xml:space="preserve">mobile </w:t>
      </w:r>
      <w:r w:rsidR="00ED15CE" w:rsidRPr="00AF5221">
        <w:t>BS</w:t>
      </w:r>
      <w:r w:rsidRPr="00AF5221">
        <w:t xml:space="preserve"> relays </w:t>
      </w:r>
      <w:r w:rsidRPr="00AF5221">
        <w:rPr>
          <w:rFonts w:eastAsia="Malgun Gothic"/>
          <w:lang w:eastAsia="ko-KR"/>
        </w:rPr>
        <w:t xml:space="preserve">or between </w:t>
      </w:r>
      <w:r w:rsidRPr="00AF5221">
        <w:t>relays</w:t>
      </w:r>
      <w:r w:rsidRPr="00AF5221" w:rsidDel="00A02B01">
        <w:t xml:space="preserve"> </w:t>
      </w:r>
      <w:r w:rsidRPr="00AF5221">
        <w:rPr>
          <w:rFonts w:eastAsia="Malgun Gothic"/>
          <w:lang w:eastAsia="ko-KR"/>
        </w:rPr>
        <w:t xml:space="preserve">and RAN) in the presence of </w:t>
      </w:r>
      <w:r w:rsidRPr="00AF5221">
        <w:t>mobile base station relays</w:t>
      </w:r>
      <w:r w:rsidR="00CA4629" w:rsidRPr="00AF5221">
        <w:t xml:space="preserve"> </w:t>
      </w:r>
      <w:r w:rsidR="00CA4629" w:rsidRPr="00AF5221">
        <w:rPr>
          <w:rFonts w:eastAsia="Malgun Gothic"/>
          <w:lang w:eastAsia="ko-KR"/>
        </w:rPr>
        <w:t>(e.g. mounted on vehicles)</w:t>
      </w:r>
      <w:r w:rsidRPr="00AF5221">
        <w:rPr>
          <w:rFonts w:eastAsia="Malgun Gothic"/>
          <w:lang w:eastAsia="ko-KR"/>
        </w:rPr>
        <w:t>.</w:t>
      </w:r>
      <w:r w:rsidRPr="00AF5221">
        <w:rPr>
          <w:rFonts w:eastAsia="Malgun Gothic" w:hint="eastAsia"/>
          <w:lang w:eastAsia="ko-KR"/>
        </w:rPr>
        <w:t xml:space="preserve"> </w:t>
      </w:r>
    </w:p>
    <w:p w14:paraId="167C0F41" w14:textId="5FCCC499" w:rsidR="00BB6506" w:rsidRPr="00AF5221" w:rsidRDefault="00BB6506" w:rsidP="00AF5221">
      <w:pPr>
        <w:spacing w:after="0"/>
        <w:ind w:left="284"/>
        <w:rPr>
          <w:rFonts w:eastAsia="Malgun Gothic"/>
          <w:lang w:eastAsia="ko-KR"/>
        </w:rPr>
      </w:pPr>
      <w:r w:rsidRPr="00AF5221">
        <w:rPr>
          <w:rFonts w:eastAsia="Malgun Gothic"/>
          <w:lang w:eastAsia="ko-KR"/>
        </w:rPr>
        <w:t>NOTE</w:t>
      </w:r>
      <w:r w:rsidR="00E2601D">
        <w:rPr>
          <w:rFonts w:eastAsia="Malgun Gothic"/>
          <w:lang w:eastAsia="ko-KR"/>
        </w:rPr>
        <w:t xml:space="preserve"> 4</w:t>
      </w:r>
      <w:r w:rsidRPr="00AF5221">
        <w:rPr>
          <w:rFonts w:eastAsia="Malgun Gothic"/>
          <w:lang w:eastAsia="ko-KR"/>
        </w:rPr>
        <w:t xml:space="preserve">: This requirement is intended to provide the capability for the 5G system to optimize </w:t>
      </w:r>
      <w:r w:rsidR="00D9031F" w:rsidRPr="00AF5221">
        <w:rPr>
          <w:rFonts w:eastAsia="Malgun Gothic"/>
          <w:lang w:eastAsia="ko-KR"/>
        </w:rPr>
        <w:t>UE (re)</w:t>
      </w:r>
      <w:r w:rsidRPr="00AF5221">
        <w:rPr>
          <w:rFonts w:eastAsia="Malgun Gothic"/>
          <w:lang w:eastAsia="ko-KR"/>
        </w:rPr>
        <w:t xml:space="preserve">selection of a </w:t>
      </w:r>
      <w:r w:rsidRPr="00AF5221">
        <w:t>mobile base station relay</w:t>
      </w:r>
      <w:r w:rsidR="00C9046A" w:rsidRPr="00AF5221">
        <w:t xml:space="preserve"> and </w:t>
      </w:r>
      <w:r w:rsidR="00C9046A" w:rsidRPr="00AF5221">
        <w:rPr>
          <w:rFonts w:eastAsia="Malgun Gothic"/>
          <w:lang w:eastAsia="ko-KR"/>
        </w:rPr>
        <w:t>UE energy efficiency</w:t>
      </w:r>
      <w:r w:rsidRPr="00AF5221">
        <w:rPr>
          <w:rFonts w:eastAsia="Malgun Gothic"/>
          <w:lang w:eastAsia="ko-KR"/>
        </w:rPr>
        <w:t xml:space="preserve">, e.g., </w:t>
      </w:r>
      <w:r w:rsidRPr="00AF5221">
        <w:t xml:space="preserve">in a vehicle </w:t>
      </w:r>
      <w:r w:rsidRPr="00AF5221">
        <w:rPr>
          <w:rFonts w:eastAsia="Malgun Gothic"/>
          <w:lang w:eastAsia="ko-KR"/>
        </w:rPr>
        <w:t>where the UE is on board (or that moved together so far or that is expected to move together).</w:t>
      </w:r>
    </w:p>
    <w:p w14:paraId="3061F0E7" w14:textId="05BAF45B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01433C66" w:rsidR="00BB6506" w:rsidRPr="00AF5221" w:rsidRDefault="00BB6506" w:rsidP="00BB6506">
      <w:pPr>
        <w:spacing w:after="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-2] </w:t>
      </w:r>
      <w:r w:rsidRPr="00AF5221">
        <w:rPr>
          <w:rFonts w:eastAsia="Malgun Gothic"/>
          <w:lang w:eastAsia="ko-KR"/>
        </w:rPr>
        <w:t>The 5G system shall be able to provide means to</w:t>
      </w:r>
      <w:r w:rsidR="003E7D29" w:rsidRPr="00AF5221">
        <w:rPr>
          <w:rFonts w:eastAsia="Malgun Gothic"/>
          <w:lang w:eastAsia="ko-KR"/>
        </w:rPr>
        <w:t xml:space="preserve"> support efficient hand</w:t>
      </w:r>
      <w:r w:rsidR="00AE6134" w:rsidRPr="00AF5221">
        <w:rPr>
          <w:rFonts w:eastAsia="Malgun Gothic"/>
          <w:lang w:eastAsia="ko-KR"/>
        </w:rPr>
        <w:t>o</w:t>
      </w:r>
      <w:r w:rsidR="003E7D29" w:rsidRPr="00AF5221">
        <w:rPr>
          <w:rFonts w:eastAsia="Malgun Gothic"/>
          <w:lang w:eastAsia="ko-KR"/>
        </w:rPr>
        <w:t>ver</w:t>
      </w:r>
      <w:r w:rsidRPr="00AF5221">
        <w:rPr>
          <w:rFonts w:eastAsia="Malgun Gothic"/>
          <w:lang w:eastAsia="ko-KR"/>
        </w:rPr>
        <w:t xml:space="preserve"> </w:t>
      </w:r>
      <w:r w:rsidR="00BA3E46" w:rsidRPr="00AF5221">
        <w:rPr>
          <w:rFonts w:eastAsia="Malgun Gothic"/>
          <w:lang w:eastAsia="ko-KR"/>
        </w:rPr>
        <w:t xml:space="preserve">in the presence </w:t>
      </w:r>
      <w:r w:rsidR="00D9295A" w:rsidRPr="00AF5221">
        <w:rPr>
          <w:rFonts w:eastAsia="Malgun Gothic"/>
          <w:lang w:eastAsia="ko-KR"/>
        </w:rPr>
        <w:t>of</w:t>
      </w:r>
      <w:r w:rsidRPr="00AF5221">
        <w:rPr>
          <w:rFonts w:eastAsia="Malgun Gothic"/>
          <w:lang w:eastAsia="ko-KR"/>
        </w:rPr>
        <w:t xml:space="preserve"> </w:t>
      </w:r>
      <w:r w:rsidRPr="00AF5221">
        <w:t>mobile base station relay</w:t>
      </w:r>
      <w:r w:rsidR="00D9295A" w:rsidRPr="00AF5221">
        <w:t>s</w:t>
      </w:r>
      <w:r w:rsidR="00D042A4" w:rsidRPr="00AF5221">
        <w:t xml:space="preserve"> </w:t>
      </w:r>
      <w:r w:rsidR="00D042A4" w:rsidRPr="00AF5221">
        <w:rPr>
          <w:rFonts w:eastAsia="Malgun Gothic"/>
          <w:lang w:eastAsia="ko-KR"/>
        </w:rPr>
        <w:t>(e.g. mounted on a vehicle)</w:t>
      </w:r>
      <w:r w:rsidRPr="00AF5221">
        <w:rPr>
          <w:rFonts w:eastAsia="Malgun Gothic"/>
          <w:lang w:eastAsia="ko-KR"/>
        </w:rPr>
        <w:t xml:space="preserve">, </w:t>
      </w:r>
      <w:r w:rsidR="008655FF" w:rsidRPr="00AF5221">
        <w:rPr>
          <w:lang w:eastAsia="zh-CN"/>
        </w:rPr>
        <w:t>ensuring end-to-end service continuity</w:t>
      </w:r>
      <w:r w:rsidR="008655FF" w:rsidRPr="00AF5221">
        <w:rPr>
          <w:rFonts w:eastAsia="Malgun Gothic"/>
          <w:lang w:eastAsia="ko-KR"/>
        </w:rPr>
        <w:t xml:space="preserve">, </w:t>
      </w:r>
      <w:r w:rsidRPr="00AF5221">
        <w:rPr>
          <w:rFonts w:eastAsia="Malgun Gothic"/>
          <w:lang w:eastAsia="ko-KR"/>
        </w:rPr>
        <w:t xml:space="preserve">e.g., based on UE and </w:t>
      </w:r>
      <w:r w:rsidRPr="00AF5221">
        <w:t xml:space="preserve">relay </w:t>
      </w:r>
      <w:r w:rsidRPr="00AF5221">
        <w:rPr>
          <w:rFonts w:eastAsia="Malgun Gothic"/>
          <w:lang w:eastAsia="ko-KR"/>
        </w:rPr>
        <w:t>relative mobility or speed.</w:t>
      </w:r>
    </w:p>
    <w:p w14:paraId="7477C691" w14:textId="32098E81" w:rsidR="008655FF" w:rsidRPr="00AF5221" w:rsidRDefault="008655FF" w:rsidP="00BB6506">
      <w:pPr>
        <w:spacing w:after="0"/>
        <w:rPr>
          <w:rFonts w:eastAsia="Malgun Gothic"/>
          <w:lang w:eastAsia="ko-KR"/>
        </w:rPr>
      </w:pPr>
    </w:p>
    <w:p w14:paraId="33ACBF02" w14:textId="66DE12E1" w:rsidR="008655FF" w:rsidRPr="00AF5221" w:rsidRDefault="008655FF" w:rsidP="0098239C">
      <w:pPr>
        <w:spacing w:after="0"/>
        <w:ind w:left="280"/>
        <w:rPr>
          <w:rFonts w:eastAsia="Malgun Gothic"/>
          <w:lang w:eastAsia="ko-KR"/>
        </w:rPr>
      </w:pPr>
      <w:r w:rsidRPr="00AF5221">
        <w:rPr>
          <w:rFonts w:eastAsia="Malgun Gothic"/>
          <w:lang w:eastAsia="ko-KR"/>
        </w:rPr>
        <w:t>NOTE</w:t>
      </w:r>
      <w:r w:rsidR="00E2601D">
        <w:rPr>
          <w:rFonts w:eastAsia="Malgun Gothic"/>
          <w:lang w:eastAsia="ko-KR"/>
        </w:rPr>
        <w:t xml:space="preserve"> 5</w:t>
      </w:r>
      <w:r w:rsidRPr="00AF5221">
        <w:rPr>
          <w:rFonts w:eastAsia="Malgun Gothic"/>
          <w:lang w:eastAsia="ko-KR"/>
        </w:rPr>
        <w:t xml:space="preserve">: </w:t>
      </w:r>
      <w:r w:rsidR="000B45BD" w:rsidRPr="00AF5221">
        <w:rPr>
          <w:rFonts w:eastAsia="Malgun Gothic"/>
          <w:lang w:eastAsia="ko-KR"/>
        </w:rPr>
        <w:t>the above requirement covers different scenarios</w:t>
      </w:r>
      <w:r w:rsidR="004D6A49" w:rsidRPr="00AF5221">
        <w:rPr>
          <w:rFonts w:eastAsia="Malgun Gothic"/>
          <w:lang w:eastAsia="ko-KR"/>
        </w:rPr>
        <w:t xml:space="preserve"> </w:t>
      </w:r>
      <w:r w:rsidR="0095778D" w:rsidRPr="00AF5221">
        <w:rPr>
          <w:rFonts w:eastAsia="Malgun Gothic"/>
          <w:lang w:eastAsia="ko-KR"/>
        </w:rPr>
        <w:t>of</w:t>
      </w:r>
      <w:r w:rsidR="004D6A49" w:rsidRPr="00AF5221">
        <w:rPr>
          <w:rFonts w:eastAsia="Malgun Gothic"/>
          <w:lang w:eastAsia="ko-KR"/>
        </w:rPr>
        <w:t xml:space="preserve"> UE and/or </w:t>
      </w:r>
      <w:r w:rsidR="00796206" w:rsidRPr="00AF5221">
        <w:rPr>
          <w:rFonts w:eastAsia="Malgun Gothic"/>
          <w:lang w:eastAsia="ko-KR"/>
        </w:rPr>
        <w:t xml:space="preserve">BS </w:t>
      </w:r>
      <w:r w:rsidR="004D6A49" w:rsidRPr="00AF5221">
        <w:rPr>
          <w:rFonts w:eastAsia="Malgun Gothic"/>
          <w:lang w:eastAsia="ko-KR"/>
        </w:rPr>
        <w:t>relay</w:t>
      </w:r>
      <w:r w:rsidR="0095778D" w:rsidRPr="00AF5221">
        <w:rPr>
          <w:rFonts w:eastAsia="Malgun Gothic"/>
          <w:lang w:eastAsia="ko-KR"/>
        </w:rPr>
        <w:t xml:space="preserve"> mobility</w:t>
      </w:r>
      <w:r w:rsidR="0055286E" w:rsidRPr="00AF5221">
        <w:rPr>
          <w:rFonts w:eastAsia="Malgun Gothic"/>
          <w:lang w:eastAsia="ko-KR"/>
        </w:rPr>
        <w:t xml:space="preserve">, </w:t>
      </w:r>
      <w:proofErr w:type="gramStart"/>
      <w:r w:rsidR="0055286E" w:rsidRPr="00AF5221">
        <w:rPr>
          <w:rFonts w:eastAsia="Malgun Gothic"/>
          <w:lang w:eastAsia="ko-KR"/>
        </w:rPr>
        <w:t>e.g.</w:t>
      </w:r>
      <w:proofErr w:type="gramEnd"/>
      <w:r w:rsidR="0055286E" w:rsidRPr="00AF5221">
        <w:rPr>
          <w:rFonts w:eastAsia="Malgun Gothic"/>
          <w:lang w:eastAsia="ko-KR"/>
        </w:rPr>
        <w:t xml:space="preserve"> </w:t>
      </w:r>
      <w:r w:rsidR="0055286E" w:rsidRPr="00AF5221">
        <w:rPr>
          <w:lang w:eastAsia="zh-CN"/>
        </w:rPr>
        <w:t xml:space="preserve">when a UE </w:t>
      </w:r>
      <w:r w:rsidR="00C83132" w:rsidRPr="00AF5221">
        <w:rPr>
          <w:lang w:eastAsia="zh-CN"/>
        </w:rPr>
        <w:t>link</w:t>
      </w:r>
      <w:r w:rsidR="0055286E" w:rsidRPr="00AF5221">
        <w:rPr>
          <w:lang w:eastAsia="zh-CN"/>
        </w:rPr>
        <w:t xml:space="preserve"> changes </w:t>
      </w:r>
      <w:r w:rsidR="00F74668" w:rsidRPr="00AF5221">
        <w:rPr>
          <w:lang w:eastAsia="zh-CN"/>
        </w:rPr>
        <w:t xml:space="preserve">between two mobile </w:t>
      </w:r>
      <w:r w:rsidR="00796206" w:rsidRPr="00AF5221">
        <w:rPr>
          <w:lang w:eastAsia="zh-CN"/>
        </w:rPr>
        <w:t xml:space="preserve">BS </w:t>
      </w:r>
      <w:r w:rsidR="00F74668" w:rsidRPr="00AF5221">
        <w:rPr>
          <w:lang w:eastAsia="zh-CN"/>
        </w:rPr>
        <w:t xml:space="preserve">relays, </w:t>
      </w:r>
      <w:r w:rsidR="0055286E" w:rsidRPr="00AF5221">
        <w:rPr>
          <w:lang w:eastAsia="zh-CN"/>
        </w:rPr>
        <w:t xml:space="preserve">from </w:t>
      </w:r>
      <w:r w:rsidR="00C83132" w:rsidRPr="00AF5221">
        <w:rPr>
          <w:lang w:eastAsia="zh-CN"/>
        </w:rPr>
        <w:t>RAN</w:t>
      </w:r>
      <w:r w:rsidR="0055286E" w:rsidRPr="00AF5221">
        <w:rPr>
          <w:lang w:eastAsia="zh-CN"/>
        </w:rPr>
        <w:t xml:space="preserve"> to a </w:t>
      </w:r>
      <w:r w:rsidR="00796206" w:rsidRPr="00AF5221">
        <w:rPr>
          <w:lang w:eastAsia="zh-CN"/>
        </w:rPr>
        <w:t xml:space="preserve">BS </w:t>
      </w:r>
      <w:r w:rsidR="0055286E" w:rsidRPr="00AF5221">
        <w:rPr>
          <w:lang w:eastAsia="zh-CN"/>
        </w:rPr>
        <w:t>relay (and vice versa</w:t>
      </w:r>
      <w:r w:rsidR="00622E70" w:rsidRPr="00AF5221">
        <w:rPr>
          <w:lang w:eastAsia="zh-CN"/>
        </w:rPr>
        <w:t xml:space="preserve">), </w:t>
      </w:r>
      <w:r w:rsidR="00F74668" w:rsidRPr="00AF5221">
        <w:rPr>
          <w:lang w:eastAsia="zh-CN"/>
        </w:rPr>
        <w:t xml:space="preserve">or </w:t>
      </w:r>
      <w:r w:rsidR="00850941" w:rsidRPr="00AF5221">
        <w:rPr>
          <w:lang w:eastAsia="zh-CN"/>
        </w:rPr>
        <w:t xml:space="preserve">when the relay link </w:t>
      </w:r>
      <w:r w:rsidR="008B50E3" w:rsidRPr="00AF5221">
        <w:rPr>
          <w:lang w:eastAsia="zh-CN"/>
        </w:rPr>
        <w:t>changes</w:t>
      </w:r>
      <w:r w:rsidR="0095778D" w:rsidRPr="00AF5221">
        <w:rPr>
          <w:lang w:eastAsia="zh-CN"/>
        </w:rPr>
        <w:t xml:space="preserve"> between </w:t>
      </w:r>
      <w:r w:rsidR="00F74668" w:rsidRPr="00AF5221">
        <w:rPr>
          <w:lang w:eastAsia="zh-CN"/>
        </w:rPr>
        <w:t>two RAN nodes</w:t>
      </w:r>
      <w:r w:rsidR="005863DA" w:rsidRPr="00AF5221">
        <w:rPr>
          <w:lang w:eastAsia="zh-CN"/>
        </w:rPr>
        <w:t>.</w:t>
      </w:r>
      <w:r w:rsidR="00933EBB" w:rsidRPr="00AF5221">
        <w:rPr>
          <w:lang w:eastAsia="zh-CN"/>
        </w:rPr>
        <w:t xml:space="preserve"> UEs may be inside</w:t>
      </w:r>
      <w:r w:rsidR="00796206" w:rsidRPr="00AF5221">
        <w:rPr>
          <w:lang w:eastAsia="zh-CN"/>
        </w:rPr>
        <w:t>/</w:t>
      </w:r>
      <w:r w:rsidR="00933EBB" w:rsidRPr="00AF5221">
        <w:rPr>
          <w:lang w:eastAsia="zh-CN"/>
        </w:rPr>
        <w:t xml:space="preserve">outside </w:t>
      </w:r>
      <w:r w:rsidR="00796206" w:rsidRPr="00AF5221">
        <w:rPr>
          <w:lang w:eastAsia="zh-CN"/>
        </w:rPr>
        <w:t xml:space="preserve">the </w:t>
      </w:r>
      <w:proofErr w:type="gramStart"/>
      <w:r w:rsidR="00796206" w:rsidRPr="00AF5221">
        <w:rPr>
          <w:lang w:eastAsia="zh-CN"/>
        </w:rPr>
        <w:t>vehicle, or</w:t>
      </w:r>
      <w:proofErr w:type="gramEnd"/>
      <w:r w:rsidR="00796206" w:rsidRPr="00AF5221">
        <w:rPr>
          <w:lang w:eastAsia="zh-CN"/>
        </w:rPr>
        <w:t xml:space="preserve"> entering/leaving the vehicle.</w:t>
      </w:r>
    </w:p>
    <w:p w14:paraId="6147593C" w14:textId="77777777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0A339DA9" w14:textId="7989D752" w:rsidR="00433A91" w:rsidRDefault="00BB6506" w:rsidP="00433A91">
      <w:pPr>
        <w:spacing w:after="0"/>
      </w:pPr>
      <w:r w:rsidRPr="00AF5221">
        <w:t xml:space="preserve">[PR5.16.6-2] The 5G System shall be able to support </w:t>
      </w:r>
      <w:r w:rsidR="007342AB" w:rsidRPr="00AF5221">
        <w:t xml:space="preserve">service continuity for </w:t>
      </w:r>
      <w:r w:rsidRPr="00AF5221">
        <w:t xml:space="preserve">mobile </w:t>
      </w:r>
      <w:r w:rsidR="00F35C5D" w:rsidRPr="00AF5221">
        <w:t xml:space="preserve">base station relays </w:t>
      </w:r>
      <w:r w:rsidRPr="00AF5221">
        <w:t>using satellite access</w:t>
      </w:r>
      <w:r w:rsidR="007342AB" w:rsidRPr="00AF5221">
        <w:t xml:space="preserve"> (to RAN), </w:t>
      </w:r>
      <w:proofErr w:type="gramStart"/>
      <w:r w:rsidR="007342AB" w:rsidRPr="00AF5221">
        <w:t>e.g.</w:t>
      </w:r>
      <w:proofErr w:type="gramEnd"/>
      <w:r w:rsidR="007342AB" w:rsidRPr="00AF5221">
        <w:t xml:space="preserve"> </w:t>
      </w:r>
      <w:r w:rsidRPr="00AF5221">
        <w:t>in the scenario where there is a transition from one serving satellite to another serving satellite</w:t>
      </w:r>
      <w:r w:rsidR="003C5E84" w:rsidRPr="00AF5221">
        <w:t>.</w:t>
      </w:r>
    </w:p>
    <w:p w14:paraId="71D61192" w14:textId="0CDD500D" w:rsidR="00BB6506" w:rsidRPr="00CB3F64" w:rsidRDefault="00BB6506" w:rsidP="00E2601D">
      <w:pPr>
        <w:spacing w:before="240" w:after="0"/>
        <w:ind w:left="288"/>
      </w:pPr>
      <w:r w:rsidRPr="00AF5221">
        <w:rPr>
          <w:rFonts w:eastAsia="Malgun Gothic"/>
          <w:lang w:eastAsia="ko-KR"/>
        </w:rPr>
        <w:t>NOTE</w:t>
      </w:r>
      <w:r w:rsidR="00E2601D">
        <w:rPr>
          <w:rFonts w:eastAsia="Malgun Gothic"/>
          <w:lang w:eastAsia="ko-KR"/>
        </w:rPr>
        <w:t xml:space="preserve"> 6</w:t>
      </w:r>
      <w:r w:rsidRPr="00AF5221">
        <w:rPr>
          <w:rFonts w:eastAsia="Malgun Gothic"/>
          <w:lang w:eastAsia="ko-KR"/>
        </w:rPr>
        <w:t xml:space="preserve">: the requirements above intend to apply to a </w:t>
      </w:r>
      <w:r w:rsidRPr="00AF5221">
        <w:rPr>
          <w:lang w:eastAsia="zh-CN"/>
        </w:rPr>
        <w:t>mobile base station relay serving one or multiple UEs.</w:t>
      </w:r>
      <w:r w:rsidR="006F48ED">
        <w:rPr>
          <w:lang w:eastAsia="zh-CN"/>
        </w:rPr>
        <w:br/>
      </w: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3C24B096" w14:textId="0EA16C51" w:rsidR="00BB6506" w:rsidRPr="00CB3F64" w:rsidRDefault="00BB6506" w:rsidP="00BB6506">
      <w:pPr>
        <w:spacing w:after="0"/>
      </w:pPr>
      <w:r w:rsidRPr="00CB3F64">
        <w:t>[PR 5.10-1] The 5G system shall be able to identify and differentiate the traffic relayed via a mobile base station relay</w:t>
      </w:r>
      <w:r w:rsidR="00210AF5">
        <w:t xml:space="preserve"> </w:t>
      </w:r>
      <w:r w:rsidR="00BA2DD2">
        <w:rPr>
          <w:rFonts w:eastAsia="Malgun Gothic"/>
          <w:lang w:eastAsia="ko-KR"/>
        </w:rPr>
        <w:t>(</w:t>
      </w:r>
      <w:proofErr w:type="gramStart"/>
      <w:r w:rsidR="00BA2DD2">
        <w:rPr>
          <w:rFonts w:eastAsia="Malgun Gothic"/>
          <w:lang w:eastAsia="ko-KR"/>
        </w:rPr>
        <w:t>e.g.</w:t>
      </w:r>
      <w:proofErr w:type="gramEnd"/>
      <w:r w:rsidR="00BA2DD2">
        <w:rPr>
          <w:rFonts w:eastAsia="Malgun Gothic"/>
          <w:lang w:eastAsia="ko-KR"/>
        </w:rPr>
        <w:t xml:space="preserve"> mounted on a vehicle)</w:t>
      </w:r>
      <w:r w:rsidRPr="00CB3F64">
        <w:t>, e.g. to apply specific charging policies.</w:t>
      </w:r>
    </w:p>
    <w:p w14:paraId="66974D3F" w14:textId="77777777" w:rsidR="00BB6506" w:rsidRPr="00CB3F64" w:rsidRDefault="00BB6506" w:rsidP="00BB6506">
      <w:pPr>
        <w:spacing w:after="0"/>
      </w:pPr>
    </w:p>
    <w:p w14:paraId="5B0C4163" w14:textId="71CBEDCE" w:rsidR="00BB6506" w:rsidRPr="00CB3F64" w:rsidRDefault="00BB6506" w:rsidP="00BB6506">
      <w:pPr>
        <w:spacing w:after="0"/>
      </w:pPr>
      <w:r w:rsidRPr="00CB3F64">
        <w:t>[PR 5.10-3] The 5G system shall be able to provide and collect charging information for UEs using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 xml:space="preserve">, including </w:t>
      </w:r>
      <w:r w:rsidR="004E74ED">
        <w:t>specific relay information</w:t>
      </w:r>
      <w:r w:rsidR="0033060B">
        <w:t xml:space="preserve"> such as</w:t>
      </w:r>
      <w:r w:rsidRPr="00CB3F64">
        <w:t>:</w:t>
      </w:r>
    </w:p>
    <w:p w14:paraId="7D59065C" w14:textId="77777777" w:rsidR="00BB6506" w:rsidRPr="00422BE5" w:rsidRDefault="00BB6506" w:rsidP="00422BE5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 w:rsidRPr="00422BE5">
        <w:rPr>
          <w:rFonts w:ascii="Times New Roman" w:hAnsi="Times New Roman" w:cs="Times New Roman"/>
          <w:sz w:val="20"/>
          <w:szCs w:val="20"/>
        </w:rPr>
        <w:t xml:space="preserve">Geographic location(s) served by the </w:t>
      </w:r>
      <w:proofErr w:type="gramStart"/>
      <w:r w:rsidRPr="00422BE5">
        <w:rPr>
          <w:rFonts w:ascii="Times New Roman" w:hAnsi="Times New Roman" w:cs="Times New Roman"/>
          <w:sz w:val="20"/>
          <w:szCs w:val="20"/>
        </w:rPr>
        <w:t>relay;</w:t>
      </w:r>
      <w:proofErr w:type="gramEnd"/>
    </w:p>
    <w:p w14:paraId="5B55E4AA" w14:textId="388442BC" w:rsidR="00BB6506" w:rsidRPr="0022373B" w:rsidRDefault="004C6253" w:rsidP="00BB6506">
      <w:pPr>
        <w:pStyle w:val="ListParagraph"/>
        <w:numPr>
          <w:ilvl w:val="0"/>
          <w:numId w:val="39"/>
        </w:num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B6506" w:rsidRPr="0022373B">
        <w:rPr>
          <w:rFonts w:ascii="Times New Roman" w:hAnsi="Times New Roman" w:cs="Times New Roman"/>
          <w:sz w:val="20"/>
          <w:szCs w:val="20"/>
        </w:rPr>
        <w:t>elay mobility information (e.g. itinerary, speed).</w:t>
      </w:r>
    </w:p>
    <w:p w14:paraId="7B51A234" w14:textId="77074091" w:rsidR="00BB6506" w:rsidRPr="000D6F0B" w:rsidRDefault="006F48ED" w:rsidP="00BB6506">
      <w:pPr>
        <w:spacing w:after="0"/>
        <w:rPr>
          <w:sz w:val="22"/>
          <w:szCs w:val="22"/>
          <w:u w:val="single"/>
        </w:rPr>
      </w:pPr>
      <w:r>
        <w:rPr>
          <w:b/>
          <w:bCs/>
        </w:rPr>
        <w:br/>
      </w:r>
      <w:r w:rsidR="00BB6506"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rFonts w:eastAsia="Times New Roman"/>
        </w:rPr>
      </w:pPr>
      <w:r w:rsidRPr="0098239C">
        <w:rPr>
          <w:rFonts w:eastAsia="Times New Roman"/>
        </w:rPr>
        <w:t>[PR 6-1a] The 5G System shall support means for a mobile base station relay to have a certain subscription with a HPLMN, used to get access and connectivity to the HPLMN network (via a donor RAN).</w:t>
      </w:r>
    </w:p>
    <w:p w14:paraId="427A46B3" w14:textId="6096458B" w:rsidR="00244308" w:rsidRPr="00AC4978" w:rsidRDefault="00244308" w:rsidP="00244308">
      <w:pPr>
        <w:rPr>
          <w:rFonts w:eastAsia="Times New Roman"/>
        </w:rPr>
      </w:pPr>
      <w:r w:rsidRPr="00D86740">
        <w:rPr>
          <w:rFonts w:eastAsia="Times New Roman"/>
        </w:rPr>
        <w:t>[PR 6-1b] The 5G System shall support the ability of a base station relay to roam from its HPLMN into a VPLMN.</w:t>
      </w:r>
    </w:p>
    <w:p w14:paraId="4AC77DB0" w14:textId="77777777" w:rsidR="002771EB" w:rsidRDefault="00BB6506" w:rsidP="002771EB">
      <w:pPr>
        <w:spacing w:after="0"/>
      </w:pPr>
      <w:r w:rsidRPr="0098239C">
        <w:t>[PR 6-1</w:t>
      </w:r>
      <w:r w:rsidR="00244308" w:rsidRPr="0098239C">
        <w:t>c</w:t>
      </w:r>
      <w:r w:rsidRPr="0098239C">
        <w:t xml:space="preserve">] The 5G system shall support mechanisms, for the HPLMN </w:t>
      </w:r>
      <w:r w:rsidRPr="00D86740">
        <w:t>controlling a mobile base station relay, to enable/disable mobile relay operation if the relay (</w:t>
      </w:r>
      <w:proofErr w:type="gramStart"/>
      <w:r w:rsidRPr="00D86740">
        <w:t>e.g.</w:t>
      </w:r>
      <w:proofErr w:type="gramEnd"/>
      <w:r w:rsidRPr="00D86740">
        <w:t xml:space="preserve"> on a mobile vehicle) is roaming in a VPLMN.</w:t>
      </w:r>
    </w:p>
    <w:p w14:paraId="08E2B87C" w14:textId="622DAE50" w:rsidR="00F817F0" w:rsidRPr="002771EB" w:rsidRDefault="00360745" w:rsidP="008E0C28">
      <w:pPr>
        <w:spacing w:before="120" w:after="0"/>
      </w:pPr>
      <w:r w:rsidRPr="00D86740">
        <w:rPr>
          <w:rFonts w:eastAsia="Times New Roman"/>
        </w:rPr>
        <w:t xml:space="preserve">[PR 6-1d] The 5G system shall support mechanisms to disable mobile relay operation by </w:t>
      </w:r>
      <w:r w:rsidR="00F817F0" w:rsidRPr="00D86740">
        <w:rPr>
          <w:rFonts w:eastAsia="Times New Roman"/>
        </w:rPr>
        <w:t xml:space="preserve">a </w:t>
      </w:r>
      <w:r w:rsidRPr="00D86740">
        <w:rPr>
          <w:rFonts w:eastAsia="Times New Roman"/>
        </w:rPr>
        <w:t>VPLMN where a mobile base station relay is roaming to.</w:t>
      </w:r>
    </w:p>
    <w:p w14:paraId="17137873" w14:textId="0550D407" w:rsidR="00BB6506" w:rsidRPr="00D86740" w:rsidRDefault="00BB6506" w:rsidP="008E0C28">
      <w:pPr>
        <w:spacing w:before="12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B0CC8E6" w14:textId="6BB233FC" w:rsidR="00BB6506" w:rsidRDefault="00BB6506" w:rsidP="008E0C28">
      <w:pPr>
        <w:spacing w:before="120" w:after="0"/>
      </w:pPr>
      <w:r w:rsidRPr="00D86740"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36BE40F5" w14:textId="6C2BFF5A" w:rsidR="00BB6506" w:rsidRPr="00D86740" w:rsidRDefault="00BB6506" w:rsidP="008E0C28">
      <w:pPr>
        <w:spacing w:before="120" w:after="0"/>
      </w:pPr>
      <w:r w:rsidRPr="00D86740">
        <w:t>[PR 6-4] The 5G system shall ensure that end-to-end 5G security between the UE and 3GPP network is supported when the UE accesses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</w:t>
      </w:r>
      <w:proofErr w:type="gramStart"/>
      <w:r w:rsidR="00210AF5" w:rsidRPr="00D86740">
        <w:rPr>
          <w:rFonts w:eastAsia="Malgun Gothic"/>
          <w:lang w:eastAsia="ko-KR"/>
        </w:rPr>
        <w:t>e.g.</w:t>
      </w:r>
      <w:proofErr w:type="gramEnd"/>
      <w:r w:rsidR="00210AF5" w:rsidRPr="00D86740">
        <w:rPr>
          <w:rFonts w:eastAsia="Malgun Gothic"/>
          <w:lang w:eastAsia="ko-KR"/>
        </w:rPr>
        <w:t xml:space="preserve"> mounted on a vehicle)</w:t>
      </w:r>
      <w:r w:rsidRPr="00D86740">
        <w:t>.</w:t>
      </w:r>
    </w:p>
    <w:p w14:paraId="2D9131BB" w14:textId="5B1FED75" w:rsidR="008E0C28" w:rsidRDefault="00BB6506" w:rsidP="008E0C28">
      <w:pPr>
        <w:spacing w:before="120"/>
      </w:pPr>
      <w:r w:rsidRPr="00D86740">
        <w:lastRenderedPageBreak/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  <w:r w:rsidR="008E0C28">
        <w:br/>
      </w:r>
    </w:p>
    <w:p w14:paraId="05B50837" w14:textId="4BF76E6F" w:rsidR="000138EA" w:rsidRPr="002A1BBE" w:rsidRDefault="00403637" w:rsidP="002A1BBE">
      <w:pPr>
        <w:jc w:val="center"/>
        <w:rPr>
          <w:rFonts w:eastAsia="MS Mincho"/>
          <w:sz w:val="24"/>
          <w:lang w:eastAsia="ja-JP"/>
        </w:rPr>
      </w:pPr>
      <w:r w:rsidRPr="002A1BBE">
        <w:rPr>
          <w:rFonts w:eastAsia="MS Mincho"/>
          <w:sz w:val="24"/>
          <w:highlight w:val="cyan"/>
          <w:lang w:eastAsia="ja-JP"/>
        </w:rPr>
        <w:t>-----------------------</w:t>
      </w:r>
      <w:r w:rsidR="00BE2896" w:rsidRPr="002A1BBE">
        <w:rPr>
          <w:rFonts w:eastAsia="MS Mincho"/>
          <w:sz w:val="24"/>
          <w:highlight w:val="cyan"/>
          <w:lang w:eastAsia="ja-JP"/>
        </w:rPr>
        <w:t>-</w:t>
      </w:r>
      <w:r w:rsidRPr="002A1BBE">
        <w:rPr>
          <w:rFonts w:eastAsia="MS Mincho"/>
          <w:sz w:val="24"/>
          <w:highlight w:val="cyan"/>
          <w:lang w:eastAsia="ja-JP"/>
        </w:rPr>
        <w:t>-------- END of text proposal ------------------------------------</w:t>
      </w:r>
    </w:p>
    <w:p w14:paraId="5E8EF651" w14:textId="77777777" w:rsidR="000138EA" w:rsidRPr="00874DC9" w:rsidRDefault="000138EA" w:rsidP="00CD1646"/>
    <w:sectPr w:rsidR="000138EA" w:rsidRPr="00874DC9" w:rsidSect="008E0C28">
      <w:footnotePr>
        <w:numRestart w:val="eachSect"/>
      </w:footnotePr>
      <w:pgSz w:w="11907" w:h="16840" w:code="9"/>
      <w:pgMar w:top="81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C21F7" w14:textId="77777777" w:rsidR="00B8119B" w:rsidRDefault="00B8119B">
      <w:r>
        <w:separator/>
      </w:r>
    </w:p>
  </w:endnote>
  <w:endnote w:type="continuationSeparator" w:id="0">
    <w:p w14:paraId="18435D03" w14:textId="77777777" w:rsidR="00B8119B" w:rsidRDefault="00B8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D240A" w14:textId="77777777" w:rsidR="00B8119B" w:rsidRDefault="00B8119B">
      <w:r>
        <w:separator/>
      </w:r>
    </w:p>
  </w:footnote>
  <w:footnote w:type="continuationSeparator" w:id="0">
    <w:p w14:paraId="1995F741" w14:textId="77777777" w:rsidR="00B8119B" w:rsidRDefault="00B81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4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8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0"/>
  </w:num>
  <w:num w:numId="6">
    <w:abstractNumId w:val="22"/>
  </w:num>
  <w:num w:numId="7">
    <w:abstractNumId w:val="33"/>
  </w:num>
  <w:num w:numId="8">
    <w:abstractNumId w:val="27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13"/>
  </w:num>
  <w:num w:numId="20">
    <w:abstractNumId w:val="6"/>
  </w:num>
  <w:num w:numId="21">
    <w:abstractNumId w:val="35"/>
  </w:num>
  <w:num w:numId="22">
    <w:abstractNumId w:val="19"/>
  </w:num>
  <w:num w:numId="23">
    <w:abstractNumId w:val="1"/>
  </w:num>
  <w:num w:numId="24">
    <w:abstractNumId w:val="28"/>
  </w:num>
  <w:num w:numId="25">
    <w:abstractNumId w:val="14"/>
  </w:num>
  <w:num w:numId="26">
    <w:abstractNumId w:val="18"/>
  </w:num>
  <w:num w:numId="27">
    <w:abstractNumId w:val="34"/>
  </w:num>
  <w:num w:numId="28">
    <w:abstractNumId w:val="26"/>
  </w:num>
  <w:num w:numId="29">
    <w:abstractNumId w:val="24"/>
  </w:num>
  <w:num w:numId="30">
    <w:abstractNumId w:val="8"/>
  </w:num>
  <w:num w:numId="31">
    <w:abstractNumId w:val="38"/>
  </w:num>
  <w:num w:numId="32">
    <w:abstractNumId w:val="16"/>
  </w:num>
  <w:num w:numId="33">
    <w:abstractNumId w:val="12"/>
  </w:num>
  <w:num w:numId="34">
    <w:abstractNumId w:val="15"/>
  </w:num>
  <w:num w:numId="35">
    <w:abstractNumId w:val="32"/>
  </w:num>
  <w:num w:numId="36">
    <w:abstractNumId w:val="11"/>
  </w:num>
  <w:num w:numId="37">
    <w:abstractNumId w:val="25"/>
  </w:num>
  <w:num w:numId="38">
    <w:abstractNumId w:val="36"/>
  </w:num>
  <w:num w:numId="39">
    <w:abstractNumId w:val="20"/>
  </w:num>
  <w:num w:numId="40">
    <w:abstractNumId w:val="29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8EA"/>
    <w:rsid w:val="00013C86"/>
    <w:rsid w:val="00014169"/>
    <w:rsid w:val="00014260"/>
    <w:rsid w:val="00014288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2E6E"/>
    <w:rsid w:val="000245CA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79"/>
    <w:rsid w:val="00030888"/>
    <w:rsid w:val="00030A6D"/>
    <w:rsid w:val="00031C1D"/>
    <w:rsid w:val="00032E5A"/>
    <w:rsid w:val="00035B85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4764"/>
    <w:rsid w:val="00045621"/>
    <w:rsid w:val="000457C0"/>
    <w:rsid w:val="0004740D"/>
    <w:rsid w:val="0004765E"/>
    <w:rsid w:val="0005188C"/>
    <w:rsid w:val="00055160"/>
    <w:rsid w:val="0005651D"/>
    <w:rsid w:val="00056894"/>
    <w:rsid w:val="00056E8B"/>
    <w:rsid w:val="00057341"/>
    <w:rsid w:val="00057377"/>
    <w:rsid w:val="000577B3"/>
    <w:rsid w:val="00061056"/>
    <w:rsid w:val="00063BF2"/>
    <w:rsid w:val="00063C0B"/>
    <w:rsid w:val="000644B3"/>
    <w:rsid w:val="00064895"/>
    <w:rsid w:val="00064EAC"/>
    <w:rsid w:val="000651C4"/>
    <w:rsid w:val="00065908"/>
    <w:rsid w:val="00065C3C"/>
    <w:rsid w:val="00066EAB"/>
    <w:rsid w:val="000672D7"/>
    <w:rsid w:val="00067889"/>
    <w:rsid w:val="00067E6F"/>
    <w:rsid w:val="000701DA"/>
    <w:rsid w:val="000704C2"/>
    <w:rsid w:val="00070F4F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1956"/>
    <w:rsid w:val="00082B58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46BA"/>
    <w:rsid w:val="00095608"/>
    <w:rsid w:val="000A03FC"/>
    <w:rsid w:val="000A1146"/>
    <w:rsid w:val="000A1C2C"/>
    <w:rsid w:val="000A30F0"/>
    <w:rsid w:val="000A3380"/>
    <w:rsid w:val="000A4B91"/>
    <w:rsid w:val="000A554A"/>
    <w:rsid w:val="000A5DE4"/>
    <w:rsid w:val="000A6CE6"/>
    <w:rsid w:val="000A77F3"/>
    <w:rsid w:val="000B0F9F"/>
    <w:rsid w:val="000B1110"/>
    <w:rsid w:val="000B1887"/>
    <w:rsid w:val="000B1D2F"/>
    <w:rsid w:val="000B2278"/>
    <w:rsid w:val="000B2B20"/>
    <w:rsid w:val="000B3453"/>
    <w:rsid w:val="000B3534"/>
    <w:rsid w:val="000B3A43"/>
    <w:rsid w:val="000B415E"/>
    <w:rsid w:val="000B45B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43F"/>
    <w:rsid w:val="000D3A9C"/>
    <w:rsid w:val="000D4564"/>
    <w:rsid w:val="000D6285"/>
    <w:rsid w:val="000D6CFC"/>
    <w:rsid w:val="000D6F0B"/>
    <w:rsid w:val="000D736D"/>
    <w:rsid w:val="000D7F53"/>
    <w:rsid w:val="000E01F3"/>
    <w:rsid w:val="000E08C0"/>
    <w:rsid w:val="000E133E"/>
    <w:rsid w:val="000E1AEC"/>
    <w:rsid w:val="000E1C50"/>
    <w:rsid w:val="000E3ED4"/>
    <w:rsid w:val="000E4EED"/>
    <w:rsid w:val="000E55F4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09C"/>
    <w:rsid w:val="00126529"/>
    <w:rsid w:val="00126791"/>
    <w:rsid w:val="0013032D"/>
    <w:rsid w:val="00130738"/>
    <w:rsid w:val="00131F19"/>
    <w:rsid w:val="00132960"/>
    <w:rsid w:val="0013312B"/>
    <w:rsid w:val="00133F5C"/>
    <w:rsid w:val="0013510C"/>
    <w:rsid w:val="00136048"/>
    <w:rsid w:val="001376D6"/>
    <w:rsid w:val="001405D5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DD9"/>
    <w:rsid w:val="00155F45"/>
    <w:rsid w:val="00157439"/>
    <w:rsid w:val="00160427"/>
    <w:rsid w:val="0016111B"/>
    <w:rsid w:val="0016299D"/>
    <w:rsid w:val="0016317D"/>
    <w:rsid w:val="001631BB"/>
    <w:rsid w:val="00163601"/>
    <w:rsid w:val="00163E25"/>
    <w:rsid w:val="001642A9"/>
    <w:rsid w:val="0016551A"/>
    <w:rsid w:val="00165CEF"/>
    <w:rsid w:val="00167A13"/>
    <w:rsid w:val="00170347"/>
    <w:rsid w:val="0017082A"/>
    <w:rsid w:val="0017091A"/>
    <w:rsid w:val="00170C0B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760"/>
    <w:rsid w:val="00177F0F"/>
    <w:rsid w:val="00180B17"/>
    <w:rsid w:val="00184587"/>
    <w:rsid w:val="00185344"/>
    <w:rsid w:val="00185761"/>
    <w:rsid w:val="00185B6D"/>
    <w:rsid w:val="00185E02"/>
    <w:rsid w:val="001867EA"/>
    <w:rsid w:val="00186F93"/>
    <w:rsid w:val="00191CAA"/>
    <w:rsid w:val="001922D4"/>
    <w:rsid w:val="00192316"/>
    <w:rsid w:val="001927ED"/>
    <w:rsid w:val="00192BC9"/>
    <w:rsid w:val="001932A3"/>
    <w:rsid w:val="001936EB"/>
    <w:rsid w:val="0019515F"/>
    <w:rsid w:val="00195B73"/>
    <w:rsid w:val="001960A9"/>
    <w:rsid w:val="00196AB9"/>
    <w:rsid w:val="001976D8"/>
    <w:rsid w:val="00197C68"/>
    <w:rsid w:val="001A00F4"/>
    <w:rsid w:val="001A02E3"/>
    <w:rsid w:val="001A08AA"/>
    <w:rsid w:val="001A18D2"/>
    <w:rsid w:val="001A20AE"/>
    <w:rsid w:val="001A28F7"/>
    <w:rsid w:val="001A41A3"/>
    <w:rsid w:val="001A43A8"/>
    <w:rsid w:val="001A57E2"/>
    <w:rsid w:val="001A7D8B"/>
    <w:rsid w:val="001B33B7"/>
    <w:rsid w:val="001B3CA0"/>
    <w:rsid w:val="001B3F77"/>
    <w:rsid w:val="001B5B9C"/>
    <w:rsid w:val="001B7164"/>
    <w:rsid w:val="001B7286"/>
    <w:rsid w:val="001B7506"/>
    <w:rsid w:val="001B7D42"/>
    <w:rsid w:val="001B7D9B"/>
    <w:rsid w:val="001C0DAD"/>
    <w:rsid w:val="001C2A7F"/>
    <w:rsid w:val="001C2F18"/>
    <w:rsid w:val="001C5E34"/>
    <w:rsid w:val="001C64B3"/>
    <w:rsid w:val="001C6F77"/>
    <w:rsid w:val="001D1453"/>
    <w:rsid w:val="001D3C36"/>
    <w:rsid w:val="001D3C89"/>
    <w:rsid w:val="001D4A9A"/>
    <w:rsid w:val="001D55F3"/>
    <w:rsid w:val="001D5712"/>
    <w:rsid w:val="001D7B1E"/>
    <w:rsid w:val="001E0FC4"/>
    <w:rsid w:val="001E1B6F"/>
    <w:rsid w:val="001E1ECB"/>
    <w:rsid w:val="001E2562"/>
    <w:rsid w:val="001E3065"/>
    <w:rsid w:val="001E3163"/>
    <w:rsid w:val="001E320D"/>
    <w:rsid w:val="001E4BB6"/>
    <w:rsid w:val="001E4FF9"/>
    <w:rsid w:val="001E67B5"/>
    <w:rsid w:val="001E7D9B"/>
    <w:rsid w:val="001E7DAD"/>
    <w:rsid w:val="001F117F"/>
    <w:rsid w:val="001F1FB7"/>
    <w:rsid w:val="001F26AE"/>
    <w:rsid w:val="001F3EE4"/>
    <w:rsid w:val="001F5CE3"/>
    <w:rsid w:val="001F645D"/>
    <w:rsid w:val="001F651D"/>
    <w:rsid w:val="001F7EC6"/>
    <w:rsid w:val="002001CE"/>
    <w:rsid w:val="00201168"/>
    <w:rsid w:val="00201314"/>
    <w:rsid w:val="00201AA6"/>
    <w:rsid w:val="002020DF"/>
    <w:rsid w:val="002021E1"/>
    <w:rsid w:val="00202CAA"/>
    <w:rsid w:val="00203A82"/>
    <w:rsid w:val="00204EEB"/>
    <w:rsid w:val="002057E6"/>
    <w:rsid w:val="002079DC"/>
    <w:rsid w:val="00210AF5"/>
    <w:rsid w:val="00210F65"/>
    <w:rsid w:val="00212098"/>
    <w:rsid w:val="0021228A"/>
    <w:rsid w:val="00212373"/>
    <w:rsid w:val="0021338E"/>
    <w:rsid w:val="00213521"/>
    <w:rsid w:val="00213854"/>
    <w:rsid w:val="002138EA"/>
    <w:rsid w:val="002140DD"/>
    <w:rsid w:val="00214135"/>
    <w:rsid w:val="00214797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816"/>
    <w:rsid w:val="00224AD7"/>
    <w:rsid w:val="002254B2"/>
    <w:rsid w:val="002260C9"/>
    <w:rsid w:val="0022665F"/>
    <w:rsid w:val="00226ED1"/>
    <w:rsid w:val="00227CF5"/>
    <w:rsid w:val="00230778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2DBB"/>
    <w:rsid w:val="00243813"/>
    <w:rsid w:val="00244308"/>
    <w:rsid w:val="002451B7"/>
    <w:rsid w:val="002512A8"/>
    <w:rsid w:val="00252D07"/>
    <w:rsid w:val="0025376D"/>
    <w:rsid w:val="0025411F"/>
    <w:rsid w:val="002546A5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203F"/>
    <w:rsid w:val="00263032"/>
    <w:rsid w:val="00264E42"/>
    <w:rsid w:val="002654E5"/>
    <w:rsid w:val="00265599"/>
    <w:rsid w:val="00265BD0"/>
    <w:rsid w:val="002675EC"/>
    <w:rsid w:val="00270BA1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771EB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1BBE"/>
    <w:rsid w:val="002A1F2E"/>
    <w:rsid w:val="002A248E"/>
    <w:rsid w:val="002A34DE"/>
    <w:rsid w:val="002A35FC"/>
    <w:rsid w:val="002A4724"/>
    <w:rsid w:val="002A49FF"/>
    <w:rsid w:val="002A6C05"/>
    <w:rsid w:val="002A70B0"/>
    <w:rsid w:val="002A7648"/>
    <w:rsid w:val="002B0881"/>
    <w:rsid w:val="002B0B05"/>
    <w:rsid w:val="002B1353"/>
    <w:rsid w:val="002B233A"/>
    <w:rsid w:val="002B50D8"/>
    <w:rsid w:val="002B61E9"/>
    <w:rsid w:val="002B77D5"/>
    <w:rsid w:val="002B7989"/>
    <w:rsid w:val="002B7E0C"/>
    <w:rsid w:val="002C0577"/>
    <w:rsid w:val="002C0642"/>
    <w:rsid w:val="002C1820"/>
    <w:rsid w:val="002C26A0"/>
    <w:rsid w:val="002C2C9D"/>
    <w:rsid w:val="002C5A83"/>
    <w:rsid w:val="002C5D5B"/>
    <w:rsid w:val="002D030D"/>
    <w:rsid w:val="002D05DA"/>
    <w:rsid w:val="002D1690"/>
    <w:rsid w:val="002D1750"/>
    <w:rsid w:val="002D1F74"/>
    <w:rsid w:val="002D27BA"/>
    <w:rsid w:val="002D2AD5"/>
    <w:rsid w:val="002D2F68"/>
    <w:rsid w:val="002D52E0"/>
    <w:rsid w:val="002D54C7"/>
    <w:rsid w:val="002D620C"/>
    <w:rsid w:val="002E012F"/>
    <w:rsid w:val="002E1E4F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227B"/>
    <w:rsid w:val="002F2A29"/>
    <w:rsid w:val="002F35FB"/>
    <w:rsid w:val="002F4093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19A0"/>
    <w:rsid w:val="003037DE"/>
    <w:rsid w:val="0030589D"/>
    <w:rsid w:val="003064B7"/>
    <w:rsid w:val="00306AF5"/>
    <w:rsid w:val="00306F5B"/>
    <w:rsid w:val="003074B2"/>
    <w:rsid w:val="003113FC"/>
    <w:rsid w:val="003124A7"/>
    <w:rsid w:val="00313AD3"/>
    <w:rsid w:val="00314DA7"/>
    <w:rsid w:val="0031527B"/>
    <w:rsid w:val="003154A7"/>
    <w:rsid w:val="003157F6"/>
    <w:rsid w:val="00315FA7"/>
    <w:rsid w:val="00317401"/>
    <w:rsid w:val="00320935"/>
    <w:rsid w:val="0032382F"/>
    <w:rsid w:val="003239DF"/>
    <w:rsid w:val="0032566F"/>
    <w:rsid w:val="00325BDD"/>
    <w:rsid w:val="00325C5D"/>
    <w:rsid w:val="00326738"/>
    <w:rsid w:val="0032681D"/>
    <w:rsid w:val="00326A1C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6407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4D0A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40A1"/>
    <w:rsid w:val="003552C0"/>
    <w:rsid w:val="003555DB"/>
    <w:rsid w:val="0035644A"/>
    <w:rsid w:val="00356EEF"/>
    <w:rsid w:val="0035702A"/>
    <w:rsid w:val="00357122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1868"/>
    <w:rsid w:val="003824FC"/>
    <w:rsid w:val="00382A1C"/>
    <w:rsid w:val="00383FF1"/>
    <w:rsid w:val="003841EE"/>
    <w:rsid w:val="0038446F"/>
    <w:rsid w:val="00384C46"/>
    <w:rsid w:val="00387056"/>
    <w:rsid w:val="003904EB"/>
    <w:rsid w:val="00390A98"/>
    <w:rsid w:val="00391223"/>
    <w:rsid w:val="00391362"/>
    <w:rsid w:val="00391B45"/>
    <w:rsid w:val="00391B79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B7005"/>
    <w:rsid w:val="003C08E2"/>
    <w:rsid w:val="003C0C63"/>
    <w:rsid w:val="003C18EF"/>
    <w:rsid w:val="003C1B33"/>
    <w:rsid w:val="003C1B78"/>
    <w:rsid w:val="003C1E3C"/>
    <w:rsid w:val="003C2116"/>
    <w:rsid w:val="003C27EE"/>
    <w:rsid w:val="003C3437"/>
    <w:rsid w:val="003C3562"/>
    <w:rsid w:val="003C43CC"/>
    <w:rsid w:val="003C5E84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853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9FE"/>
    <w:rsid w:val="00400B6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FB"/>
    <w:rsid w:val="00406E00"/>
    <w:rsid w:val="00406FD2"/>
    <w:rsid w:val="0041174C"/>
    <w:rsid w:val="00411BC6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7BC9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6A18"/>
    <w:rsid w:val="00427896"/>
    <w:rsid w:val="004302CC"/>
    <w:rsid w:val="0043149C"/>
    <w:rsid w:val="0043199C"/>
    <w:rsid w:val="004326FF"/>
    <w:rsid w:val="00432C61"/>
    <w:rsid w:val="0043398D"/>
    <w:rsid w:val="00433A91"/>
    <w:rsid w:val="00433A9C"/>
    <w:rsid w:val="00434642"/>
    <w:rsid w:val="004347D0"/>
    <w:rsid w:val="004408D5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26AB"/>
    <w:rsid w:val="00453B29"/>
    <w:rsid w:val="00454DF7"/>
    <w:rsid w:val="004552FE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71B"/>
    <w:rsid w:val="00472871"/>
    <w:rsid w:val="00472BE5"/>
    <w:rsid w:val="004738D3"/>
    <w:rsid w:val="00473B69"/>
    <w:rsid w:val="00473F54"/>
    <w:rsid w:val="00474408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7E2D"/>
    <w:rsid w:val="00490B29"/>
    <w:rsid w:val="004919A4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C27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4EAA"/>
    <w:rsid w:val="004C50D1"/>
    <w:rsid w:val="004C5EC6"/>
    <w:rsid w:val="004C6253"/>
    <w:rsid w:val="004C67ED"/>
    <w:rsid w:val="004C7663"/>
    <w:rsid w:val="004D0706"/>
    <w:rsid w:val="004D0FBD"/>
    <w:rsid w:val="004D1A64"/>
    <w:rsid w:val="004D2D73"/>
    <w:rsid w:val="004D4061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3E11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CC7"/>
    <w:rsid w:val="004F304B"/>
    <w:rsid w:val="004F4081"/>
    <w:rsid w:val="004F4226"/>
    <w:rsid w:val="004F45ED"/>
    <w:rsid w:val="004F50D3"/>
    <w:rsid w:val="004F61AB"/>
    <w:rsid w:val="004F62E5"/>
    <w:rsid w:val="004F6A05"/>
    <w:rsid w:val="004F7E4D"/>
    <w:rsid w:val="005004C8"/>
    <w:rsid w:val="00502304"/>
    <w:rsid w:val="00502936"/>
    <w:rsid w:val="005030BE"/>
    <w:rsid w:val="005046FA"/>
    <w:rsid w:val="00504A2B"/>
    <w:rsid w:val="00505BFA"/>
    <w:rsid w:val="00505E83"/>
    <w:rsid w:val="00507CF1"/>
    <w:rsid w:val="00510B7F"/>
    <w:rsid w:val="00511BCF"/>
    <w:rsid w:val="00512101"/>
    <w:rsid w:val="00514B30"/>
    <w:rsid w:val="0051532A"/>
    <w:rsid w:val="00517104"/>
    <w:rsid w:val="00517712"/>
    <w:rsid w:val="005236CC"/>
    <w:rsid w:val="00523C73"/>
    <w:rsid w:val="00523D62"/>
    <w:rsid w:val="005242F9"/>
    <w:rsid w:val="00524BA0"/>
    <w:rsid w:val="0052542A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5190C"/>
    <w:rsid w:val="0055251E"/>
    <w:rsid w:val="0055286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4565"/>
    <w:rsid w:val="00585388"/>
    <w:rsid w:val="005858C4"/>
    <w:rsid w:val="005863DA"/>
    <w:rsid w:val="005879A5"/>
    <w:rsid w:val="00587C35"/>
    <w:rsid w:val="00592E02"/>
    <w:rsid w:val="00592E31"/>
    <w:rsid w:val="0059416A"/>
    <w:rsid w:val="00595E67"/>
    <w:rsid w:val="00596743"/>
    <w:rsid w:val="005968C0"/>
    <w:rsid w:val="00596E09"/>
    <w:rsid w:val="0059714E"/>
    <w:rsid w:val="00597B25"/>
    <w:rsid w:val="005A1593"/>
    <w:rsid w:val="005A1E6D"/>
    <w:rsid w:val="005A2E79"/>
    <w:rsid w:val="005A3B28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43F8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5923"/>
    <w:rsid w:val="005C62C6"/>
    <w:rsid w:val="005C6413"/>
    <w:rsid w:val="005C65B5"/>
    <w:rsid w:val="005C67CC"/>
    <w:rsid w:val="005D01C0"/>
    <w:rsid w:val="005D0AFA"/>
    <w:rsid w:val="005D1872"/>
    <w:rsid w:val="005D18A4"/>
    <w:rsid w:val="005D28A6"/>
    <w:rsid w:val="005D459D"/>
    <w:rsid w:val="005D48FE"/>
    <w:rsid w:val="005E219B"/>
    <w:rsid w:val="005E25A7"/>
    <w:rsid w:val="005E279B"/>
    <w:rsid w:val="005E2E43"/>
    <w:rsid w:val="005E2F6B"/>
    <w:rsid w:val="005E3ADD"/>
    <w:rsid w:val="005E3D6C"/>
    <w:rsid w:val="005E5661"/>
    <w:rsid w:val="005E767F"/>
    <w:rsid w:val="005F20B1"/>
    <w:rsid w:val="005F34E2"/>
    <w:rsid w:val="005F35EE"/>
    <w:rsid w:val="005F378D"/>
    <w:rsid w:val="005F3AFF"/>
    <w:rsid w:val="005F4045"/>
    <w:rsid w:val="005F6424"/>
    <w:rsid w:val="005F6892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2BD"/>
    <w:rsid w:val="00612EE1"/>
    <w:rsid w:val="00613A86"/>
    <w:rsid w:val="006140F1"/>
    <w:rsid w:val="00614BDF"/>
    <w:rsid w:val="006162A2"/>
    <w:rsid w:val="00616543"/>
    <w:rsid w:val="00616BF9"/>
    <w:rsid w:val="00620992"/>
    <w:rsid w:val="006215A3"/>
    <w:rsid w:val="006219ED"/>
    <w:rsid w:val="00621A2F"/>
    <w:rsid w:val="0062271D"/>
    <w:rsid w:val="00622C6F"/>
    <w:rsid w:val="00622E70"/>
    <w:rsid w:val="00623DED"/>
    <w:rsid w:val="00623F65"/>
    <w:rsid w:val="006247BB"/>
    <w:rsid w:val="00625032"/>
    <w:rsid w:val="00625BC0"/>
    <w:rsid w:val="00626758"/>
    <w:rsid w:val="00626C11"/>
    <w:rsid w:val="006276E7"/>
    <w:rsid w:val="00630C4D"/>
    <w:rsid w:val="00630D4A"/>
    <w:rsid w:val="006324F3"/>
    <w:rsid w:val="00632DB5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37D84"/>
    <w:rsid w:val="0064246F"/>
    <w:rsid w:val="00643DB0"/>
    <w:rsid w:val="00644E66"/>
    <w:rsid w:val="00645890"/>
    <w:rsid w:val="00646B5C"/>
    <w:rsid w:val="00646C81"/>
    <w:rsid w:val="0064779A"/>
    <w:rsid w:val="0064782C"/>
    <w:rsid w:val="00650002"/>
    <w:rsid w:val="00650A0E"/>
    <w:rsid w:val="00650D10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382A"/>
    <w:rsid w:val="0066415C"/>
    <w:rsid w:val="00664809"/>
    <w:rsid w:val="00664C30"/>
    <w:rsid w:val="006665C5"/>
    <w:rsid w:val="00670E2F"/>
    <w:rsid w:val="00671EC5"/>
    <w:rsid w:val="00672582"/>
    <w:rsid w:val="0067261F"/>
    <w:rsid w:val="0067279D"/>
    <w:rsid w:val="0067390F"/>
    <w:rsid w:val="00673E2B"/>
    <w:rsid w:val="00674D66"/>
    <w:rsid w:val="00674E69"/>
    <w:rsid w:val="00675AEA"/>
    <w:rsid w:val="00675F62"/>
    <w:rsid w:val="00676316"/>
    <w:rsid w:val="0068091F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CDD"/>
    <w:rsid w:val="00686463"/>
    <w:rsid w:val="0068714F"/>
    <w:rsid w:val="006905EA"/>
    <w:rsid w:val="00690DC0"/>
    <w:rsid w:val="006917D4"/>
    <w:rsid w:val="00691DB5"/>
    <w:rsid w:val="0069233C"/>
    <w:rsid w:val="006924C9"/>
    <w:rsid w:val="00694E5C"/>
    <w:rsid w:val="0069509B"/>
    <w:rsid w:val="006951D1"/>
    <w:rsid w:val="00695F47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00B"/>
    <w:rsid w:val="006B797F"/>
    <w:rsid w:val="006C033C"/>
    <w:rsid w:val="006C0DBA"/>
    <w:rsid w:val="006C1C87"/>
    <w:rsid w:val="006C2878"/>
    <w:rsid w:val="006C2D06"/>
    <w:rsid w:val="006C32EF"/>
    <w:rsid w:val="006C4381"/>
    <w:rsid w:val="006C5C5F"/>
    <w:rsid w:val="006C7157"/>
    <w:rsid w:val="006C720C"/>
    <w:rsid w:val="006C76B2"/>
    <w:rsid w:val="006D0036"/>
    <w:rsid w:val="006D03EC"/>
    <w:rsid w:val="006D06DC"/>
    <w:rsid w:val="006D0807"/>
    <w:rsid w:val="006D10FC"/>
    <w:rsid w:val="006D20F4"/>
    <w:rsid w:val="006D247E"/>
    <w:rsid w:val="006D3781"/>
    <w:rsid w:val="006D4256"/>
    <w:rsid w:val="006D4348"/>
    <w:rsid w:val="006D5116"/>
    <w:rsid w:val="006D5A66"/>
    <w:rsid w:val="006D5FAB"/>
    <w:rsid w:val="006E09BC"/>
    <w:rsid w:val="006E2852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8ED"/>
    <w:rsid w:val="006F4E8A"/>
    <w:rsid w:val="006F74B2"/>
    <w:rsid w:val="006F761E"/>
    <w:rsid w:val="006F773D"/>
    <w:rsid w:val="007006AF"/>
    <w:rsid w:val="00702A16"/>
    <w:rsid w:val="00702BB1"/>
    <w:rsid w:val="00705499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596"/>
    <w:rsid w:val="00720D50"/>
    <w:rsid w:val="00721813"/>
    <w:rsid w:val="0072189A"/>
    <w:rsid w:val="00722420"/>
    <w:rsid w:val="0072276F"/>
    <w:rsid w:val="007236BC"/>
    <w:rsid w:val="00723C51"/>
    <w:rsid w:val="00723E0D"/>
    <w:rsid w:val="0072471C"/>
    <w:rsid w:val="00724B0C"/>
    <w:rsid w:val="00724D35"/>
    <w:rsid w:val="00725358"/>
    <w:rsid w:val="00725A19"/>
    <w:rsid w:val="007260AA"/>
    <w:rsid w:val="00726312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2AB"/>
    <w:rsid w:val="00734CF4"/>
    <w:rsid w:val="007367ED"/>
    <w:rsid w:val="007368CE"/>
    <w:rsid w:val="007377E0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21AB"/>
    <w:rsid w:val="007524C7"/>
    <w:rsid w:val="0075287D"/>
    <w:rsid w:val="00752C7E"/>
    <w:rsid w:val="0075336F"/>
    <w:rsid w:val="0075401E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A1E"/>
    <w:rsid w:val="007627EF"/>
    <w:rsid w:val="00762871"/>
    <w:rsid w:val="00762BF6"/>
    <w:rsid w:val="007648E3"/>
    <w:rsid w:val="00765014"/>
    <w:rsid w:val="00765334"/>
    <w:rsid w:val="00765C36"/>
    <w:rsid w:val="00766935"/>
    <w:rsid w:val="0076742E"/>
    <w:rsid w:val="0077013D"/>
    <w:rsid w:val="007717A5"/>
    <w:rsid w:val="00772984"/>
    <w:rsid w:val="00773FF9"/>
    <w:rsid w:val="00774480"/>
    <w:rsid w:val="00774C99"/>
    <w:rsid w:val="00774D29"/>
    <w:rsid w:val="00775754"/>
    <w:rsid w:val="00775893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42B4"/>
    <w:rsid w:val="007857A0"/>
    <w:rsid w:val="00785E7C"/>
    <w:rsid w:val="007866BC"/>
    <w:rsid w:val="00787071"/>
    <w:rsid w:val="0078723D"/>
    <w:rsid w:val="007878A1"/>
    <w:rsid w:val="007907D5"/>
    <w:rsid w:val="00791776"/>
    <w:rsid w:val="00791A65"/>
    <w:rsid w:val="0079298F"/>
    <w:rsid w:val="0079498B"/>
    <w:rsid w:val="00795B8B"/>
    <w:rsid w:val="00795CC7"/>
    <w:rsid w:val="007960DA"/>
    <w:rsid w:val="00796206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A7EC3"/>
    <w:rsid w:val="007B0B6D"/>
    <w:rsid w:val="007B0C4C"/>
    <w:rsid w:val="007B0C51"/>
    <w:rsid w:val="007B1AC8"/>
    <w:rsid w:val="007B1C4B"/>
    <w:rsid w:val="007B2838"/>
    <w:rsid w:val="007B3162"/>
    <w:rsid w:val="007B3618"/>
    <w:rsid w:val="007B3D76"/>
    <w:rsid w:val="007B3EE7"/>
    <w:rsid w:val="007B40FB"/>
    <w:rsid w:val="007B4807"/>
    <w:rsid w:val="007B7E46"/>
    <w:rsid w:val="007C12BA"/>
    <w:rsid w:val="007C15DA"/>
    <w:rsid w:val="007D11E8"/>
    <w:rsid w:val="007D24B9"/>
    <w:rsid w:val="007D25EE"/>
    <w:rsid w:val="007D2E10"/>
    <w:rsid w:val="007D5F78"/>
    <w:rsid w:val="007D6914"/>
    <w:rsid w:val="007D6E1D"/>
    <w:rsid w:val="007D6EE9"/>
    <w:rsid w:val="007D731F"/>
    <w:rsid w:val="007D76A7"/>
    <w:rsid w:val="007E0338"/>
    <w:rsid w:val="007E0442"/>
    <w:rsid w:val="007E0EF3"/>
    <w:rsid w:val="007E0F6D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5503"/>
    <w:rsid w:val="007F557F"/>
    <w:rsid w:val="007F6042"/>
    <w:rsid w:val="007F62EA"/>
    <w:rsid w:val="007F715E"/>
    <w:rsid w:val="007F7878"/>
    <w:rsid w:val="007F79AD"/>
    <w:rsid w:val="007F7A76"/>
    <w:rsid w:val="007F7A81"/>
    <w:rsid w:val="008016EC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901"/>
    <w:rsid w:val="00821BDA"/>
    <w:rsid w:val="008224EA"/>
    <w:rsid w:val="00824133"/>
    <w:rsid w:val="008252AA"/>
    <w:rsid w:val="00826C81"/>
    <w:rsid w:val="00830864"/>
    <w:rsid w:val="00832241"/>
    <w:rsid w:val="008345BA"/>
    <w:rsid w:val="00835C0F"/>
    <w:rsid w:val="008360EF"/>
    <w:rsid w:val="0083664C"/>
    <w:rsid w:val="00841806"/>
    <w:rsid w:val="008418EC"/>
    <w:rsid w:val="00841D2A"/>
    <w:rsid w:val="00842E75"/>
    <w:rsid w:val="008447AC"/>
    <w:rsid w:val="00845C27"/>
    <w:rsid w:val="00846BEB"/>
    <w:rsid w:val="00846E25"/>
    <w:rsid w:val="008472A7"/>
    <w:rsid w:val="0085023A"/>
    <w:rsid w:val="00850941"/>
    <w:rsid w:val="008509ED"/>
    <w:rsid w:val="00850B61"/>
    <w:rsid w:val="00852724"/>
    <w:rsid w:val="00852D49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358"/>
    <w:rsid w:val="00863DF8"/>
    <w:rsid w:val="0086479C"/>
    <w:rsid w:val="008647A2"/>
    <w:rsid w:val="008655AB"/>
    <w:rsid w:val="008655FF"/>
    <w:rsid w:val="00867382"/>
    <w:rsid w:val="00867565"/>
    <w:rsid w:val="008678C6"/>
    <w:rsid w:val="00870A0A"/>
    <w:rsid w:val="00870D26"/>
    <w:rsid w:val="00871317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2AC"/>
    <w:rsid w:val="00890177"/>
    <w:rsid w:val="00891910"/>
    <w:rsid w:val="0089266A"/>
    <w:rsid w:val="008934C9"/>
    <w:rsid w:val="00893566"/>
    <w:rsid w:val="00893E53"/>
    <w:rsid w:val="008952A5"/>
    <w:rsid w:val="008953CA"/>
    <w:rsid w:val="00895B41"/>
    <w:rsid w:val="008A5105"/>
    <w:rsid w:val="008A5B14"/>
    <w:rsid w:val="008A6AA7"/>
    <w:rsid w:val="008A7085"/>
    <w:rsid w:val="008A7334"/>
    <w:rsid w:val="008A759E"/>
    <w:rsid w:val="008A7EEF"/>
    <w:rsid w:val="008A7FEB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176E"/>
    <w:rsid w:val="008C1939"/>
    <w:rsid w:val="008C2243"/>
    <w:rsid w:val="008C6073"/>
    <w:rsid w:val="008C60E9"/>
    <w:rsid w:val="008C6348"/>
    <w:rsid w:val="008C6910"/>
    <w:rsid w:val="008C6BE1"/>
    <w:rsid w:val="008C6D75"/>
    <w:rsid w:val="008C6E87"/>
    <w:rsid w:val="008C76AF"/>
    <w:rsid w:val="008C7870"/>
    <w:rsid w:val="008C7A3B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0C28"/>
    <w:rsid w:val="008E35A5"/>
    <w:rsid w:val="008E3CFE"/>
    <w:rsid w:val="008E3E40"/>
    <w:rsid w:val="008E470A"/>
    <w:rsid w:val="008E517E"/>
    <w:rsid w:val="008E587F"/>
    <w:rsid w:val="008E5CE5"/>
    <w:rsid w:val="008E605C"/>
    <w:rsid w:val="008E69D2"/>
    <w:rsid w:val="008E7CA4"/>
    <w:rsid w:val="008E7D45"/>
    <w:rsid w:val="008E7FD9"/>
    <w:rsid w:val="008F13DC"/>
    <w:rsid w:val="008F3591"/>
    <w:rsid w:val="008F500D"/>
    <w:rsid w:val="009016E7"/>
    <w:rsid w:val="009023E1"/>
    <w:rsid w:val="0090299B"/>
    <w:rsid w:val="00902BF5"/>
    <w:rsid w:val="009040CC"/>
    <w:rsid w:val="009045EB"/>
    <w:rsid w:val="0090518C"/>
    <w:rsid w:val="00906440"/>
    <w:rsid w:val="0091092F"/>
    <w:rsid w:val="009119ED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2332E"/>
    <w:rsid w:val="009233DC"/>
    <w:rsid w:val="009234B8"/>
    <w:rsid w:val="0092447A"/>
    <w:rsid w:val="00924516"/>
    <w:rsid w:val="009247B4"/>
    <w:rsid w:val="00925ACA"/>
    <w:rsid w:val="00925E54"/>
    <w:rsid w:val="009263FB"/>
    <w:rsid w:val="0093054E"/>
    <w:rsid w:val="00930A8F"/>
    <w:rsid w:val="00930B5B"/>
    <w:rsid w:val="00930DC3"/>
    <w:rsid w:val="00930E95"/>
    <w:rsid w:val="009320C6"/>
    <w:rsid w:val="00933CB9"/>
    <w:rsid w:val="00933EBB"/>
    <w:rsid w:val="0093408C"/>
    <w:rsid w:val="00934EEE"/>
    <w:rsid w:val="009365DA"/>
    <w:rsid w:val="0093722B"/>
    <w:rsid w:val="0093728A"/>
    <w:rsid w:val="00937D7C"/>
    <w:rsid w:val="00940797"/>
    <w:rsid w:val="009427FD"/>
    <w:rsid w:val="00942DED"/>
    <w:rsid w:val="00943816"/>
    <w:rsid w:val="00945563"/>
    <w:rsid w:val="00945D17"/>
    <w:rsid w:val="00945F83"/>
    <w:rsid w:val="009506A4"/>
    <w:rsid w:val="00950D03"/>
    <w:rsid w:val="00951601"/>
    <w:rsid w:val="009526AC"/>
    <w:rsid w:val="009528F4"/>
    <w:rsid w:val="0095305B"/>
    <w:rsid w:val="00954611"/>
    <w:rsid w:val="0095721D"/>
    <w:rsid w:val="00957600"/>
    <w:rsid w:val="0095778D"/>
    <w:rsid w:val="00957FE0"/>
    <w:rsid w:val="009603D2"/>
    <w:rsid w:val="00962DEA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0CA3"/>
    <w:rsid w:val="00981EC0"/>
    <w:rsid w:val="009822F6"/>
    <w:rsid w:val="0098239C"/>
    <w:rsid w:val="0098350B"/>
    <w:rsid w:val="00983910"/>
    <w:rsid w:val="00983CB7"/>
    <w:rsid w:val="00984866"/>
    <w:rsid w:val="00985765"/>
    <w:rsid w:val="00985DAC"/>
    <w:rsid w:val="0098629C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62AE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5305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647"/>
    <w:rsid w:val="009B7DD8"/>
    <w:rsid w:val="009C0727"/>
    <w:rsid w:val="009C11A8"/>
    <w:rsid w:val="009C211B"/>
    <w:rsid w:val="009C2B92"/>
    <w:rsid w:val="009C3113"/>
    <w:rsid w:val="009C5A45"/>
    <w:rsid w:val="009C609E"/>
    <w:rsid w:val="009C67AE"/>
    <w:rsid w:val="009C6F66"/>
    <w:rsid w:val="009C7026"/>
    <w:rsid w:val="009D20D4"/>
    <w:rsid w:val="009D25E6"/>
    <w:rsid w:val="009D2734"/>
    <w:rsid w:val="009D2798"/>
    <w:rsid w:val="009D2F72"/>
    <w:rsid w:val="009D3743"/>
    <w:rsid w:val="009D3F21"/>
    <w:rsid w:val="009D40FA"/>
    <w:rsid w:val="009D5F9C"/>
    <w:rsid w:val="009D75F1"/>
    <w:rsid w:val="009E08EB"/>
    <w:rsid w:val="009E42FF"/>
    <w:rsid w:val="009E4AB0"/>
    <w:rsid w:val="009E4BD2"/>
    <w:rsid w:val="009E51B8"/>
    <w:rsid w:val="009E52CA"/>
    <w:rsid w:val="009E5AAD"/>
    <w:rsid w:val="009E5E5A"/>
    <w:rsid w:val="009E60DB"/>
    <w:rsid w:val="009E60EB"/>
    <w:rsid w:val="009E66E7"/>
    <w:rsid w:val="009E6D56"/>
    <w:rsid w:val="009E7390"/>
    <w:rsid w:val="009E790E"/>
    <w:rsid w:val="009E7E1F"/>
    <w:rsid w:val="009F03E6"/>
    <w:rsid w:val="009F4D6F"/>
    <w:rsid w:val="009F4FE9"/>
    <w:rsid w:val="009F52B9"/>
    <w:rsid w:val="009F61E4"/>
    <w:rsid w:val="009F647B"/>
    <w:rsid w:val="00A00446"/>
    <w:rsid w:val="00A015CF"/>
    <w:rsid w:val="00A03150"/>
    <w:rsid w:val="00A03632"/>
    <w:rsid w:val="00A03BD9"/>
    <w:rsid w:val="00A041FE"/>
    <w:rsid w:val="00A048D6"/>
    <w:rsid w:val="00A048F5"/>
    <w:rsid w:val="00A04A42"/>
    <w:rsid w:val="00A04BD8"/>
    <w:rsid w:val="00A05879"/>
    <w:rsid w:val="00A06A85"/>
    <w:rsid w:val="00A06F93"/>
    <w:rsid w:val="00A07789"/>
    <w:rsid w:val="00A079B8"/>
    <w:rsid w:val="00A1100A"/>
    <w:rsid w:val="00A14726"/>
    <w:rsid w:val="00A14F75"/>
    <w:rsid w:val="00A156A6"/>
    <w:rsid w:val="00A177EA"/>
    <w:rsid w:val="00A218C7"/>
    <w:rsid w:val="00A21D7A"/>
    <w:rsid w:val="00A244D8"/>
    <w:rsid w:val="00A249B1"/>
    <w:rsid w:val="00A25470"/>
    <w:rsid w:val="00A254D7"/>
    <w:rsid w:val="00A259AC"/>
    <w:rsid w:val="00A26ABF"/>
    <w:rsid w:val="00A27670"/>
    <w:rsid w:val="00A307FE"/>
    <w:rsid w:val="00A31C6B"/>
    <w:rsid w:val="00A31DC3"/>
    <w:rsid w:val="00A32A5D"/>
    <w:rsid w:val="00A33E8E"/>
    <w:rsid w:val="00A35217"/>
    <w:rsid w:val="00A352E8"/>
    <w:rsid w:val="00A3568B"/>
    <w:rsid w:val="00A35CCF"/>
    <w:rsid w:val="00A370DB"/>
    <w:rsid w:val="00A4063A"/>
    <w:rsid w:val="00A407C3"/>
    <w:rsid w:val="00A40F32"/>
    <w:rsid w:val="00A42314"/>
    <w:rsid w:val="00A439CA"/>
    <w:rsid w:val="00A43ECD"/>
    <w:rsid w:val="00A44114"/>
    <w:rsid w:val="00A45760"/>
    <w:rsid w:val="00A4638A"/>
    <w:rsid w:val="00A4689E"/>
    <w:rsid w:val="00A50690"/>
    <w:rsid w:val="00A51BC6"/>
    <w:rsid w:val="00A51EBB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21E8"/>
    <w:rsid w:val="00A62E87"/>
    <w:rsid w:val="00A6383C"/>
    <w:rsid w:val="00A65998"/>
    <w:rsid w:val="00A65A6F"/>
    <w:rsid w:val="00A668A5"/>
    <w:rsid w:val="00A671F9"/>
    <w:rsid w:val="00A674C8"/>
    <w:rsid w:val="00A71182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5765"/>
    <w:rsid w:val="00A764F1"/>
    <w:rsid w:val="00A768E7"/>
    <w:rsid w:val="00A76CC7"/>
    <w:rsid w:val="00A807E1"/>
    <w:rsid w:val="00A81B15"/>
    <w:rsid w:val="00A81BF6"/>
    <w:rsid w:val="00A81C9B"/>
    <w:rsid w:val="00A822FF"/>
    <w:rsid w:val="00A841F3"/>
    <w:rsid w:val="00A84FE5"/>
    <w:rsid w:val="00A85532"/>
    <w:rsid w:val="00A85AE3"/>
    <w:rsid w:val="00A85DBC"/>
    <w:rsid w:val="00A8639E"/>
    <w:rsid w:val="00A86B22"/>
    <w:rsid w:val="00A9021D"/>
    <w:rsid w:val="00A90A83"/>
    <w:rsid w:val="00A91AB4"/>
    <w:rsid w:val="00A94D0D"/>
    <w:rsid w:val="00A9579A"/>
    <w:rsid w:val="00A95A28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B45"/>
    <w:rsid w:val="00AB27D7"/>
    <w:rsid w:val="00AB37DC"/>
    <w:rsid w:val="00AB3EB3"/>
    <w:rsid w:val="00AB4220"/>
    <w:rsid w:val="00AB4D17"/>
    <w:rsid w:val="00AB5936"/>
    <w:rsid w:val="00AB6932"/>
    <w:rsid w:val="00AB732A"/>
    <w:rsid w:val="00AB7403"/>
    <w:rsid w:val="00AB7B43"/>
    <w:rsid w:val="00AB7E4C"/>
    <w:rsid w:val="00AC1221"/>
    <w:rsid w:val="00AC1F4A"/>
    <w:rsid w:val="00AC3129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4499"/>
    <w:rsid w:val="00AD495B"/>
    <w:rsid w:val="00AD4BD6"/>
    <w:rsid w:val="00AD6EB6"/>
    <w:rsid w:val="00AD6EE6"/>
    <w:rsid w:val="00AD6FB6"/>
    <w:rsid w:val="00AD7CA3"/>
    <w:rsid w:val="00AD7D4B"/>
    <w:rsid w:val="00AE248F"/>
    <w:rsid w:val="00AE3A07"/>
    <w:rsid w:val="00AE49FE"/>
    <w:rsid w:val="00AE4BF6"/>
    <w:rsid w:val="00AE6134"/>
    <w:rsid w:val="00AE75B2"/>
    <w:rsid w:val="00AF00B4"/>
    <w:rsid w:val="00AF1166"/>
    <w:rsid w:val="00AF4FAA"/>
    <w:rsid w:val="00AF5161"/>
    <w:rsid w:val="00AF5221"/>
    <w:rsid w:val="00AF543B"/>
    <w:rsid w:val="00AF5EE3"/>
    <w:rsid w:val="00AF5F03"/>
    <w:rsid w:val="00AF6E0F"/>
    <w:rsid w:val="00AF767E"/>
    <w:rsid w:val="00B00ABB"/>
    <w:rsid w:val="00B0132A"/>
    <w:rsid w:val="00B01B55"/>
    <w:rsid w:val="00B02901"/>
    <w:rsid w:val="00B02D39"/>
    <w:rsid w:val="00B03D16"/>
    <w:rsid w:val="00B056D7"/>
    <w:rsid w:val="00B05B61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30D9"/>
    <w:rsid w:val="00B13306"/>
    <w:rsid w:val="00B13353"/>
    <w:rsid w:val="00B141DD"/>
    <w:rsid w:val="00B15A75"/>
    <w:rsid w:val="00B165DA"/>
    <w:rsid w:val="00B16EA7"/>
    <w:rsid w:val="00B20F2D"/>
    <w:rsid w:val="00B21399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0B07"/>
    <w:rsid w:val="00B53816"/>
    <w:rsid w:val="00B53F9F"/>
    <w:rsid w:val="00B55416"/>
    <w:rsid w:val="00B55A3F"/>
    <w:rsid w:val="00B56D6E"/>
    <w:rsid w:val="00B57385"/>
    <w:rsid w:val="00B5738A"/>
    <w:rsid w:val="00B57B80"/>
    <w:rsid w:val="00B60861"/>
    <w:rsid w:val="00B62382"/>
    <w:rsid w:val="00B62624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1B88"/>
    <w:rsid w:val="00B729F8"/>
    <w:rsid w:val="00B73EFF"/>
    <w:rsid w:val="00B74D3A"/>
    <w:rsid w:val="00B75525"/>
    <w:rsid w:val="00B75D29"/>
    <w:rsid w:val="00B7714F"/>
    <w:rsid w:val="00B77AF6"/>
    <w:rsid w:val="00B80ECA"/>
    <w:rsid w:val="00B8119B"/>
    <w:rsid w:val="00B82751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CCC"/>
    <w:rsid w:val="00BA7DE4"/>
    <w:rsid w:val="00BB0F35"/>
    <w:rsid w:val="00BB1BD4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436D"/>
    <w:rsid w:val="00BC532E"/>
    <w:rsid w:val="00BC566E"/>
    <w:rsid w:val="00BC5DD0"/>
    <w:rsid w:val="00BC7A3C"/>
    <w:rsid w:val="00BD1E7A"/>
    <w:rsid w:val="00BD20D0"/>
    <w:rsid w:val="00BD2516"/>
    <w:rsid w:val="00BD3358"/>
    <w:rsid w:val="00BD33F6"/>
    <w:rsid w:val="00BD3889"/>
    <w:rsid w:val="00BD3C70"/>
    <w:rsid w:val="00BD3DE3"/>
    <w:rsid w:val="00BD439E"/>
    <w:rsid w:val="00BD43AD"/>
    <w:rsid w:val="00BD5035"/>
    <w:rsid w:val="00BD5375"/>
    <w:rsid w:val="00BD5951"/>
    <w:rsid w:val="00BD5E24"/>
    <w:rsid w:val="00BD5F90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066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822"/>
    <w:rsid w:val="00BF7340"/>
    <w:rsid w:val="00BF756E"/>
    <w:rsid w:val="00C005ED"/>
    <w:rsid w:val="00C00765"/>
    <w:rsid w:val="00C008B0"/>
    <w:rsid w:val="00C00B6E"/>
    <w:rsid w:val="00C010DE"/>
    <w:rsid w:val="00C02786"/>
    <w:rsid w:val="00C038BE"/>
    <w:rsid w:val="00C0396B"/>
    <w:rsid w:val="00C03AB1"/>
    <w:rsid w:val="00C03B02"/>
    <w:rsid w:val="00C044B3"/>
    <w:rsid w:val="00C04CC7"/>
    <w:rsid w:val="00C0548D"/>
    <w:rsid w:val="00C060E2"/>
    <w:rsid w:val="00C07235"/>
    <w:rsid w:val="00C073C7"/>
    <w:rsid w:val="00C079C2"/>
    <w:rsid w:val="00C10121"/>
    <w:rsid w:val="00C10B87"/>
    <w:rsid w:val="00C10EB5"/>
    <w:rsid w:val="00C113E8"/>
    <w:rsid w:val="00C11981"/>
    <w:rsid w:val="00C11B4A"/>
    <w:rsid w:val="00C12B7F"/>
    <w:rsid w:val="00C12F3F"/>
    <w:rsid w:val="00C15229"/>
    <w:rsid w:val="00C15316"/>
    <w:rsid w:val="00C16528"/>
    <w:rsid w:val="00C16AF7"/>
    <w:rsid w:val="00C17605"/>
    <w:rsid w:val="00C20481"/>
    <w:rsid w:val="00C227F6"/>
    <w:rsid w:val="00C22F76"/>
    <w:rsid w:val="00C24271"/>
    <w:rsid w:val="00C243A7"/>
    <w:rsid w:val="00C24DAC"/>
    <w:rsid w:val="00C2522A"/>
    <w:rsid w:val="00C25F3D"/>
    <w:rsid w:val="00C27AED"/>
    <w:rsid w:val="00C27C51"/>
    <w:rsid w:val="00C301BA"/>
    <w:rsid w:val="00C30523"/>
    <w:rsid w:val="00C30537"/>
    <w:rsid w:val="00C30E16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D6"/>
    <w:rsid w:val="00C42571"/>
    <w:rsid w:val="00C42648"/>
    <w:rsid w:val="00C443C7"/>
    <w:rsid w:val="00C45124"/>
    <w:rsid w:val="00C45577"/>
    <w:rsid w:val="00C46779"/>
    <w:rsid w:val="00C46AEC"/>
    <w:rsid w:val="00C46FA4"/>
    <w:rsid w:val="00C47132"/>
    <w:rsid w:val="00C500E7"/>
    <w:rsid w:val="00C505D5"/>
    <w:rsid w:val="00C50BF3"/>
    <w:rsid w:val="00C50C52"/>
    <w:rsid w:val="00C51ACB"/>
    <w:rsid w:val="00C523F5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292"/>
    <w:rsid w:val="00C6637B"/>
    <w:rsid w:val="00C675A5"/>
    <w:rsid w:val="00C67FBA"/>
    <w:rsid w:val="00C726DC"/>
    <w:rsid w:val="00C72F3A"/>
    <w:rsid w:val="00C7537F"/>
    <w:rsid w:val="00C75ED3"/>
    <w:rsid w:val="00C76AD3"/>
    <w:rsid w:val="00C77250"/>
    <w:rsid w:val="00C806EE"/>
    <w:rsid w:val="00C81FEB"/>
    <w:rsid w:val="00C83132"/>
    <w:rsid w:val="00C86E3E"/>
    <w:rsid w:val="00C86FE0"/>
    <w:rsid w:val="00C8748D"/>
    <w:rsid w:val="00C902F8"/>
    <w:rsid w:val="00C9046A"/>
    <w:rsid w:val="00C91744"/>
    <w:rsid w:val="00C92927"/>
    <w:rsid w:val="00C9444F"/>
    <w:rsid w:val="00C94C36"/>
    <w:rsid w:val="00C951D8"/>
    <w:rsid w:val="00C9651A"/>
    <w:rsid w:val="00C9663B"/>
    <w:rsid w:val="00C96943"/>
    <w:rsid w:val="00C96AF6"/>
    <w:rsid w:val="00C97249"/>
    <w:rsid w:val="00CA0A14"/>
    <w:rsid w:val="00CA0BDE"/>
    <w:rsid w:val="00CA15CF"/>
    <w:rsid w:val="00CA18D0"/>
    <w:rsid w:val="00CA252F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F10"/>
    <w:rsid w:val="00CB7F93"/>
    <w:rsid w:val="00CC0F6F"/>
    <w:rsid w:val="00CC186C"/>
    <w:rsid w:val="00CD0B76"/>
    <w:rsid w:val="00CD143E"/>
    <w:rsid w:val="00CD1646"/>
    <w:rsid w:val="00CD3608"/>
    <w:rsid w:val="00CD4133"/>
    <w:rsid w:val="00CD443A"/>
    <w:rsid w:val="00CD47BA"/>
    <w:rsid w:val="00CD4DC2"/>
    <w:rsid w:val="00CD5ACB"/>
    <w:rsid w:val="00CD6741"/>
    <w:rsid w:val="00CD6C86"/>
    <w:rsid w:val="00CE1794"/>
    <w:rsid w:val="00CE2AEE"/>
    <w:rsid w:val="00CE2D99"/>
    <w:rsid w:val="00CE3971"/>
    <w:rsid w:val="00CE525E"/>
    <w:rsid w:val="00CE5D07"/>
    <w:rsid w:val="00CE6256"/>
    <w:rsid w:val="00CF0D91"/>
    <w:rsid w:val="00CF1B13"/>
    <w:rsid w:val="00CF1C55"/>
    <w:rsid w:val="00CF1EB8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1A"/>
    <w:rsid w:val="00D11045"/>
    <w:rsid w:val="00D136C7"/>
    <w:rsid w:val="00D1409D"/>
    <w:rsid w:val="00D14BE3"/>
    <w:rsid w:val="00D14C7F"/>
    <w:rsid w:val="00D15B0C"/>
    <w:rsid w:val="00D1607F"/>
    <w:rsid w:val="00D16105"/>
    <w:rsid w:val="00D16454"/>
    <w:rsid w:val="00D16A35"/>
    <w:rsid w:val="00D16D8E"/>
    <w:rsid w:val="00D174D8"/>
    <w:rsid w:val="00D17F46"/>
    <w:rsid w:val="00D2197D"/>
    <w:rsid w:val="00D231B7"/>
    <w:rsid w:val="00D23443"/>
    <w:rsid w:val="00D235AB"/>
    <w:rsid w:val="00D25842"/>
    <w:rsid w:val="00D25894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2D8C"/>
    <w:rsid w:val="00D448D0"/>
    <w:rsid w:val="00D44FDD"/>
    <w:rsid w:val="00D47B67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659"/>
    <w:rsid w:val="00D55B01"/>
    <w:rsid w:val="00D56461"/>
    <w:rsid w:val="00D56602"/>
    <w:rsid w:val="00D56F79"/>
    <w:rsid w:val="00D57DFA"/>
    <w:rsid w:val="00D6023F"/>
    <w:rsid w:val="00D62075"/>
    <w:rsid w:val="00D6376A"/>
    <w:rsid w:val="00D63A72"/>
    <w:rsid w:val="00D6493F"/>
    <w:rsid w:val="00D649E1"/>
    <w:rsid w:val="00D64EDB"/>
    <w:rsid w:val="00D65221"/>
    <w:rsid w:val="00D65346"/>
    <w:rsid w:val="00D66FEC"/>
    <w:rsid w:val="00D672D6"/>
    <w:rsid w:val="00D679A7"/>
    <w:rsid w:val="00D70F12"/>
    <w:rsid w:val="00D723AC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49BA"/>
    <w:rsid w:val="00D8553A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5CC6"/>
    <w:rsid w:val="00D9605C"/>
    <w:rsid w:val="00D970FE"/>
    <w:rsid w:val="00D975A0"/>
    <w:rsid w:val="00DA09D6"/>
    <w:rsid w:val="00DA0B67"/>
    <w:rsid w:val="00DA1059"/>
    <w:rsid w:val="00DA1B4C"/>
    <w:rsid w:val="00DA496B"/>
    <w:rsid w:val="00DA61A9"/>
    <w:rsid w:val="00DA6CB8"/>
    <w:rsid w:val="00DA73E4"/>
    <w:rsid w:val="00DA7753"/>
    <w:rsid w:val="00DB01E6"/>
    <w:rsid w:val="00DB33F4"/>
    <w:rsid w:val="00DB4263"/>
    <w:rsid w:val="00DB4AEE"/>
    <w:rsid w:val="00DB5614"/>
    <w:rsid w:val="00DB61D3"/>
    <w:rsid w:val="00DB662E"/>
    <w:rsid w:val="00DB7E67"/>
    <w:rsid w:val="00DC002C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C776E"/>
    <w:rsid w:val="00DD0219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5324"/>
    <w:rsid w:val="00DD5337"/>
    <w:rsid w:val="00DD6BCE"/>
    <w:rsid w:val="00DD751F"/>
    <w:rsid w:val="00DE0C71"/>
    <w:rsid w:val="00DE0F91"/>
    <w:rsid w:val="00DE15B2"/>
    <w:rsid w:val="00DE15ED"/>
    <w:rsid w:val="00DE19A8"/>
    <w:rsid w:val="00DE1DF9"/>
    <w:rsid w:val="00DE2833"/>
    <w:rsid w:val="00DE3A28"/>
    <w:rsid w:val="00DE493C"/>
    <w:rsid w:val="00DE4D9B"/>
    <w:rsid w:val="00DE4F60"/>
    <w:rsid w:val="00DE513D"/>
    <w:rsid w:val="00DE54BC"/>
    <w:rsid w:val="00DF1E4A"/>
    <w:rsid w:val="00DF2025"/>
    <w:rsid w:val="00DF255D"/>
    <w:rsid w:val="00DF3224"/>
    <w:rsid w:val="00DF4510"/>
    <w:rsid w:val="00DF5F13"/>
    <w:rsid w:val="00DF5F57"/>
    <w:rsid w:val="00DF65FF"/>
    <w:rsid w:val="00DF7289"/>
    <w:rsid w:val="00E00B02"/>
    <w:rsid w:val="00E0102C"/>
    <w:rsid w:val="00E01753"/>
    <w:rsid w:val="00E02BF2"/>
    <w:rsid w:val="00E02F46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B82"/>
    <w:rsid w:val="00E20C49"/>
    <w:rsid w:val="00E2194B"/>
    <w:rsid w:val="00E23DC0"/>
    <w:rsid w:val="00E2413F"/>
    <w:rsid w:val="00E2601D"/>
    <w:rsid w:val="00E262ED"/>
    <w:rsid w:val="00E263EC"/>
    <w:rsid w:val="00E3033A"/>
    <w:rsid w:val="00E306CB"/>
    <w:rsid w:val="00E31253"/>
    <w:rsid w:val="00E3130F"/>
    <w:rsid w:val="00E31A5F"/>
    <w:rsid w:val="00E341AB"/>
    <w:rsid w:val="00E341FB"/>
    <w:rsid w:val="00E350DA"/>
    <w:rsid w:val="00E35AA7"/>
    <w:rsid w:val="00E35D16"/>
    <w:rsid w:val="00E40EB4"/>
    <w:rsid w:val="00E4290E"/>
    <w:rsid w:val="00E43A68"/>
    <w:rsid w:val="00E43B92"/>
    <w:rsid w:val="00E44B1C"/>
    <w:rsid w:val="00E44C31"/>
    <w:rsid w:val="00E456D7"/>
    <w:rsid w:val="00E46076"/>
    <w:rsid w:val="00E46804"/>
    <w:rsid w:val="00E4759C"/>
    <w:rsid w:val="00E501D2"/>
    <w:rsid w:val="00E5156B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B9C"/>
    <w:rsid w:val="00E62C1B"/>
    <w:rsid w:val="00E62D78"/>
    <w:rsid w:val="00E63E6F"/>
    <w:rsid w:val="00E66403"/>
    <w:rsid w:val="00E67E70"/>
    <w:rsid w:val="00E7154B"/>
    <w:rsid w:val="00E73281"/>
    <w:rsid w:val="00E75EDC"/>
    <w:rsid w:val="00E769A9"/>
    <w:rsid w:val="00E803A7"/>
    <w:rsid w:val="00E805B4"/>
    <w:rsid w:val="00E8100B"/>
    <w:rsid w:val="00E827FE"/>
    <w:rsid w:val="00E8321C"/>
    <w:rsid w:val="00E83231"/>
    <w:rsid w:val="00E8407F"/>
    <w:rsid w:val="00E85019"/>
    <w:rsid w:val="00E851C5"/>
    <w:rsid w:val="00E858C7"/>
    <w:rsid w:val="00E860E7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F93"/>
    <w:rsid w:val="00EB3074"/>
    <w:rsid w:val="00EB3E7B"/>
    <w:rsid w:val="00EB51DA"/>
    <w:rsid w:val="00EB7D74"/>
    <w:rsid w:val="00EB7FF5"/>
    <w:rsid w:val="00EC03D0"/>
    <w:rsid w:val="00EC0D9E"/>
    <w:rsid w:val="00EC0FEE"/>
    <w:rsid w:val="00EC1D2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CE5"/>
    <w:rsid w:val="00ED15CE"/>
    <w:rsid w:val="00ED1E0F"/>
    <w:rsid w:val="00ED1EE8"/>
    <w:rsid w:val="00ED2165"/>
    <w:rsid w:val="00ED29A5"/>
    <w:rsid w:val="00ED2B1F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4CF2"/>
    <w:rsid w:val="00EE68E9"/>
    <w:rsid w:val="00EE6CD3"/>
    <w:rsid w:val="00EE7C76"/>
    <w:rsid w:val="00EF05DB"/>
    <w:rsid w:val="00EF20F0"/>
    <w:rsid w:val="00EF26C9"/>
    <w:rsid w:val="00EF3AA6"/>
    <w:rsid w:val="00EF489C"/>
    <w:rsid w:val="00EF5F2C"/>
    <w:rsid w:val="00EF6960"/>
    <w:rsid w:val="00EF6BBB"/>
    <w:rsid w:val="00EF73D2"/>
    <w:rsid w:val="00F00025"/>
    <w:rsid w:val="00F0011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1502"/>
    <w:rsid w:val="00F221D4"/>
    <w:rsid w:val="00F23CB0"/>
    <w:rsid w:val="00F23E5B"/>
    <w:rsid w:val="00F24DF3"/>
    <w:rsid w:val="00F270B9"/>
    <w:rsid w:val="00F27451"/>
    <w:rsid w:val="00F276A2"/>
    <w:rsid w:val="00F27E65"/>
    <w:rsid w:val="00F30055"/>
    <w:rsid w:val="00F3091D"/>
    <w:rsid w:val="00F3313C"/>
    <w:rsid w:val="00F331C9"/>
    <w:rsid w:val="00F33B0E"/>
    <w:rsid w:val="00F34DB9"/>
    <w:rsid w:val="00F34F5E"/>
    <w:rsid w:val="00F35A80"/>
    <w:rsid w:val="00F35C5D"/>
    <w:rsid w:val="00F35D5B"/>
    <w:rsid w:val="00F3630A"/>
    <w:rsid w:val="00F36887"/>
    <w:rsid w:val="00F43815"/>
    <w:rsid w:val="00F44E50"/>
    <w:rsid w:val="00F45649"/>
    <w:rsid w:val="00F5098A"/>
    <w:rsid w:val="00F51F0A"/>
    <w:rsid w:val="00F52A8F"/>
    <w:rsid w:val="00F53115"/>
    <w:rsid w:val="00F539E1"/>
    <w:rsid w:val="00F53EC1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648"/>
    <w:rsid w:val="00F65CCF"/>
    <w:rsid w:val="00F6633E"/>
    <w:rsid w:val="00F667D0"/>
    <w:rsid w:val="00F66E78"/>
    <w:rsid w:val="00F709FA"/>
    <w:rsid w:val="00F718B4"/>
    <w:rsid w:val="00F71C9A"/>
    <w:rsid w:val="00F73D0F"/>
    <w:rsid w:val="00F74138"/>
    <w:rsid w:val="00F74668"/>
    <w:rsid w:val="00F748E2"/>
    <w:rsid w:val="00F754F5"/>
    <w:rsid w:val="00F80DA6"/>
    <w:rsid w:val="00F8131F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E67"/>
    <w:rsid w:val="00F92E6B"/>
    <w:rsid w:val="00F93623"/>
    <w:rsid w:val="00F93DD8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B2269"/>
    <w:rsid w:val="00FB2AA2"/>
    <w:rsid w:val="00FB369B"/>
    <w:rsid w:val="00FB3950"/>
    <w:rsid w:val="00FB3A8F"/>
    <w:rsid w:val="00FB4542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159"/>
    <w:rsid w:val="00FD0495"/>
    <w:rsid w:val="00FD04D1"/>
    <w:rsid w:val="00FD04FC"/>
    <w:rsid w:val="00FD0541"/>
    <w:rsid w:val="00FD17FA"/>
    <w:rsid w:val="00FD22E2"/>
    <w:rsid w:val="00FD293E"/>
    <w:rsid w:val="00FD397B"/>
    <w:rsid w:val="00FD5779"/>
    <w:rsid w:val="00FD651D"/>
    <w:rsid w:val="00FD7138"/>
    <w:rsid w:val="00FD71BE"/>
    <w:rsid w:val="00FD7791"/>
    <w:rsid w:val="00FD7ABA"/>
    <w:rsid w:val="00FE0121"/>
    <w:rsid w:val="00FE0426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D48"/>
    <w:rsid w:val="00FF2EF0"/>
    <w:rsid w:val="00FF33CB"/>
    <w:rsid w:val="00FF39ED"/>
    <w:rsid w:val="00FF3F36"/>
    <w:rsid w:val="00FF48F2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7855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2</cp:revision>
  <cp:lastPrinted>2016-10-15T11:08:00Z</cp:lastPrinted>
  <dcterms:created xsi:type="dcterms:W3CDTF">2021-06-29T20:54:00Z</dcterms:created>
  <dcterms:modified xsi:type="dcterms:W3CDTF">2021-06-29T20:54:00Z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